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EFCA" w14:textId="77777777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ACFAB" wp14:editId="54477413">
                <wp:simplePos x="0" y="0"/>
                <wp:positionH relativeFrom="page">
                  <wp:posOffset>438150</wp:posOffset>
                </wp:positionH>
                <wp:positionV relativeFrom="paragraph">
                  <wp:posOffset>882015</wp:posOffset>
                </wp:positionV>
                <wp:extent cx="6896100" cy="635"/>
                <wp:effectExtent l="9525" t="12065" r="9525" b="635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"/>
                        </a:xfrm>
                        <a:custGeom>
                          <a:avLst/>
                          <a:gdLst>
                            <a:gd name="T0" fmla="*/ 0 w 10860"/>
                            <a:gd name="T1" fmla="*/ 0 h 1"/>
                            <a:gd name="T2" fmla="*/ 10860 w 108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1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4E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CFEC7AA" id="Freeform: Shap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69.45pt,577.5pt,69.45pt" coordsize="108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" o:allowincell="f" filled="f" strokecolor="#4e81bc" strokeweight=".33869mm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>
        <w:rPr>
          <w:color w:val="16355D"/>
          <w:w w:val="105"/>
        </w:rPr>
        <w:t>South Londonderry Township Historical</w:t>
      </w:r>
    </w:p>
    <w:p w14:paraId="1F1D937D" w14:textId="79636AA3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spacing w:val="-2"/>
          <w:w w:val="105"/>
        </w:rPr>
      </w:pPr>
      <w:r>
        <w:rPr>
          <w:color w:val="16355D"/>
          <w:w w:val="105"/>
        </w:rPr>
        <w:t>C</w:t>
      </w:r>
      <w:r>
        <w:rPr>
          <w:color w:val="16355D"/>
          <w:spacing w:val="-2"/>
          <w:w w:val="105"/>
        </w:rPr>
        <w:t>ommission</w:t>
      </w:r>
    </w:p>
    <w:p w14:paraId="22C2B67F" w14:textId="6DAB9166" w:rsidR="0074491F" w:rsidRPr="0074491F" w:rsidRDefault="0074491F" w:rsidP="0074491F">
      <w:pPr>
        <w:pStyle w:val="BodyText"/>
        <w:kinsoku w:val="0"/>
        <w:overflowPunct w:val="0"/>
        <w:spacing w:before="389"/>
        <w:ind w:left="270"/>
        <w:jc w:val="center"/>
        <w:rPr>
          <w:rFonts w:ascii="Bookman Old Style" w:hAnsi="Bookman Old Style"/>
          <w:b/>
          <w:bCs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Meeting</w:t>
      </w:r>
      <w:r w:rsidRPr="0074491F">
        <w:rPr>
          <w:rFonts w:ascii="Bookman Old Style" w:hAnsi="Bookman Old Style"/>
          <w:b/>
          <w:bCs/>
          <w:spacing w:val="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Minutes</w:t>
      </w:r>
      <w:r w:rsidRPr="0074491F">
        <w:rPr>
          <w:rFonts w:ascii="Bookman Old Style" w:hAnsi="Bookman Old Style"/>
          <w:b/>
          <w:bCs/>
          <w:spacing w:val="11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for</w:t>
      </w:r>
      <w:r w:rsidRPr="0074491F">
        <w:rPr>
          <w:rFonts w:ascii="Bookman Old Style" w:hAnsi="Bookman Old Style"/>
          <w:b/>
          <w:bCs/>
          <w:spacing w:val="8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Monday,</w:t>
      </w:r>
      <w:r w:rsidRPr="0074491F">
        <w:rPr>
          <w:rFonts w:ascii="Bookman Old Style" w:hAnsi="Bookman Old Style"/>
          <w:b/>
          <w:bCs/>
          <w:spacing w:val="14"/>
          <w:w w:val="110"/>
          <w:sz w:val="24"/>
          <w:szCs w:val="24"/>
        </w:rPr>
        <w:t xml:space="preserve"> </w:t>
      </w:r>
      <w:r w:rsidR="009E1BF8">
        <w:rPr>
          <w:rFonts w:ascii="Bookman Old Style" w:hAnsi="Bookman Old Style"/>
          <w:b/>
          <w:bCs/>
          <w:spacing w:val="14"/>
          <w:w w:val="110"/>
          <w:sz w:val="24"/>
          <w:szCs w:val="24"/>
        </w:rPr>
        <w:t>September</w:t>
      </w:r>
      <w:r w:rsidRPr="0074491F">
        <w:rPr>
          <w:rFonts w:ascii="Bookman Old Style" w:hAnsi="Bookman Old Style"/>
          <w:b/>
          <w:bCs/>
          <w:spacing w:val="14"/>
          <w:w w:val="110"/>
          <w:sz w:val="24"/>
          <w:szCs w:val="24"/>
        </w:rPr>
        <w:t>, 2023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,</w:t>
      </w:r>
      <w:r w:rsidRPr="0074491F">
        <w:rPr>
          <w:rFonts w:ascii="Bookman Old Style" w:hAnsi="Bookman Old Style"/>
          <w:b/>
          <w:bCs/>
          <w:spacing w:val="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>7:00pm</w:t>
      </w:r>
    </w:p>
    <w:p w14:paraId="22DFF257" w14:textId="77777777" w:rsidR="0074491F" w:rsidRPr="0074491F" w:rsidRDefault="0074491F" w:rsidP="0074491F">
      <w:pPr>
        <w:pStyle w:val="BodyText"/>
        <w:kinsoku w:val="0"/>
        <w:overflowPunct w:val="0"/>
        <w:ind w:left="274"/>
        <w:jc w:val="center"/>
        <w:rPr>
          <w:rFonts w:ascii="Bookman Old Style" w:hAnsi="Bookman Old Style"/>
          <w:b/>
          <w:bCs/>
          <w:spacing w:val="-2"/>
          <w:w w:val="110"/>
          <w:sz w:val="24"/>
          <w:szCs w:val="24"/>
        </w:rPr>
      </w:pPr>
    </w:p>
    <w:p w14:paraId="0460C309" w14:textId="77777777" w:rsidR="0074491F" w:rsidRPr="0074491F" w:rsidRDefault="0074491F" w:rsidP="0074491F">
      <w:pPr>
        <w:pStyle w:val="BodyText"/>
        <w:kinsoku w:val="0"/>
        <w:overflowPunct w:val="0"/>
        <w:spacing w:before="59"/>
        <w:ind w:left="0" w:right="1025"/>
        <w:rPr>
          <w:rFonts w:ascii="Bookman Old Style" w:hAnsi="Bookman Old Style"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 w:cs="Times New Roman"/>
          <w:b/>
          <w:bCs/>
          <w:sz w:val="24"/>
          <w:szCs w:val="24"/>
        </w:rPr>
        <w:t xml:space="preserve">Presiding: </w:t>
      </w:r>
      <w:r w:rsidRPr="0074491F">
        <w:rPr>
          <w:rFonts w:ascii="Bookman Old Style" w:hAnsi="Bookman Old Style"/>
          <w:w w:val="110"/>
          <w:sz w:val="24"/>
          <w:szCs w:val="24"/>
        </w:rPr>
        <w:t>Cindy</w:t>
      </w:r>
      <w:r w:rsidRPr="0074491F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</w:rPr>
        <w:t>Skinner</w:t>
      </w:r>
      <w:r w:rsidRPr="0074491F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</w:rPr>
        <w:t>-</w:t>
      </w:r>
      <w:r w:rsidRPr="0074491F">
        <w:rPr>
          <w:rFonts w:ascii="Bookman Old Style" w:hAnsi="Bookman Old Style"/>
          <w:spacing w:val="-13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Chair</w:t>
      </w:r>
    </w:p>
    <w:p w14:paraId="088AEACB" w14:textId="77777777" w:rsidR="0074491F" w:rsidRDefault="0074491F" w:rsidP="0074491F">
      <w:pPr>
        <w:pStyle w:val="BodyText"/>
        <w:kinsoku w:val="0"/>
        <w:overflowPunct w:val="0"/>
        <w:spacing w:before="58"/>
        <w:ind w:left="0"/>
        <w:rPr>
          <w:rFonts w:ascii="Bookman Old Style" w:hAnsi="Bookman Old Style"/>
          <w:spacing w:val="-4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 xml:space="preserve">Members: </w:t>
      </w:r>
      <w:r>
        <w:rPr>
          <w:rFonts w:ascii="Bookman Old Style" w:hAnsi="Bookman Old Style"/>
          <w:spacing w:val="-2"/>
          <w:w w:val="110"/>
          <w:sz w:val="24"/>
          <w:szCs w:val="24"/>
        </w:rPr>
        <w:t xml:space="preserve">Cindy Skinner – Chair,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Susan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Bucks</w:t>
      </w:r>
      <w:r w:rsidRPr="0074491F">
        <w:rPr>
          <w:rFonts w:ascii="Bookman Old Style" w:hAnsi="Bookman Old Style"/>
          <w:spacing w:val="-3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–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Vice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Chair/PR,</w:t>
      </w:r>
      <w:r w:rsidRPr="0074491F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Trevor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Kase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–</w:t>
      </w:r>
      <w:r w:rsidRPr="0074491F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</w:p>
    <w:p w14:paraId="5F558694" w14:textId="6D2C3AD9" w:rsidR="0074491F" w:rsidRPr="0074491F" w:rsidRDefault="0074491F" w:rsidP="0074491F">
      <w:pPr>
        <w:pStyle w:val="BodyText"/>
        <w:kinsoku w:val="0"/>
        <w:overflowPunct w:val="0"/>
        <w:spacing w:before="58"/>
        <w:ind w:left="720" w:firstLine="720"/>
        <w:rPr>
          <w:rFonts w:ascii="Bookman Old Style" w:hAnsi="Bookman Old Style"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Secretary,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Maria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proofErr w:type="spellStart"/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Pichini</w:t>
      </w:r>
      <w:proofErr w:type="spellEnd"/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,</w:t>
      </w:r>
      <w:r>
        <w:rPr>
          <w:rFonts w:ascii="Bookman Old Style" w:hAnsi="Bookman Old Style"/>
          <w:spacing w:val="-2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Bill Jackson</w:t>
      </w:r>
      <w:r>
        <w:rPr>
          <w:rFonts w:ascii="Bookman Old Style" w:hAnsi="Bookman Old Style"/>
          <w:spacing w:val="-2"/>
          <w:w w:val="110"/>
          <w:sz w:val="24"/>
          <w:szCs w:val="24"/>
        </w:rPr>
        <w:t>, Steve Alger</w:t>
      </w:r>
    </w:p>
    <w:p w14:paraId="6F18C2A4" w14:textId="32A6F9E4" w:rsidR="0074491F" w:rsidRPr="0074491F" w:rsidRDefault="0074491F" w:rsidP="0074491F">
      <w:pPr>
        <w:pStyle w:val="BodyText"/>
        <w:kinsoku w:val="0"/>
        <w:overflowPunct w:val="0"/>
        <w:spacing w:before="60" w:line="289" w:lineRule="exact"/>
        <w:ind w:left="0"/>
        <w:rPr>
          <w:rFonts w:ascii="Bookman Old Style" w:hAnsi="Bookman Old Style"/>
          <w:spacing w:val="-2"/>
          <w:w w:val="110"/>
          <w:position w:val="-4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Members</w:t>
      </w:r>
      <w:r w:rsidRPr="0074491F">
        <w:rPr>
          <w:rFonts w:ascii="Bookman Old Style" w:hAnsi="Bookman Old Style"/>
          <w:b/>
          <w:bCs/>
          <w:spacing w:val="2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>Absent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 xml:space="preserve">:  </w:t>
      </w:r>
      <w:r w:rsidR="009E1BF8">
        <w:rPr>
          <w:rFonts w:ascii="Bookman Old Style" w:hAnsi="Bookman Old Style"/>
          <w:spacing w:val="-2"/>
          <w:w w:val="110"/>
          <w:sz w:val="24"/>
          <w:szCs w:val="24"/>
        </w:rPr>
        <w:t>Cindy Skinner, Bill Jackson, Steve Alger (</w:t>
      </w:r>
      <w:r w:rsidR="009E1BF8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>quorum not present)</w:t>
      </w:r>
      <w:r w:rsidRPr="0074491F">
        <w:rPr>
          <w:rFonts w:ascii="Bookman Old Style" w:hAnsi="Bookman Old Style"/>
          <w:sz w:val="24"/>
          <w:szCs w:val="24"/>
        </w:rPr>
        <w:tab/>
      </w:r>
    </w:p>
    <w:p w14:paraId="23EFF67B" w14:textId="6FD8CB7A" w:rsidR="0074491F" w:rsidRPr="0074491F" w:rsidRDefault="0074491F" w:rsidP="0074491F">
      <w:pPr>
        <w:pStyle w:val="BodyText"/>
        <w:kinsoku w:val="0"/>
        <w:overflowPunct w:val="0"/>
        <w:spacing w:before="60"/>
        <w:ind w:left="0"/>
        <w:rPr>
          <w:rFonts w:ascii="Bookman Old Style" w:hAnsi="Bookman Old Style"/>
          <w:spacing w:val="-5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Public</w:t>
      </w:r>
      <w:r w:rsidRPr="0074491F">
        <w:rPr>
          <w:rFonts w:ascii="Bookman Old Style" w:hAnsi="Bookman Old Style"/>
          <w:b/>
          <w:bCs/>
          <w:spacing w:val="-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Present:</w:t>
      </w:r>
      <w:r w:rsidRPr="0074491F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009E1BF8">
        <w:rPr>
          <w:rFonts w:ascii="Bookman Old Style" w:hAnsi="Bookman Old Style"/>
          <w:spacing w:val="-9"/>
          <w:w w:val="110"/>
          <w:sz w:val="24"/>
          <w:szCs w:val="24"/>
        </w:rPr>
        <w:t>none</w:t>
      </w:r>
    </w:p>
    <w:p w14:paraId="47CF8B8C" w14:textId="77777777" w:rsidR="0074491F" w:rsidRPr="0074491F" w:rsidRDefault="0074491F" w:rsidP="0074491F">
      <w:pPr>
        <w:pStyle w:val="BodyText"/>
        <w:kinsoku w:val="0"/>
        <w:overflowPunct w:val="0"/>
        <w:spacing w:before="9"/>
        <w:ind w:left="0"/>
        <w:rPr>
          <w:rFonts w:ascii="Bookman Old Style" w:hAnsi="Bookman Old Style"/>
          <w:sz w:val="24"/>
          <w:szCs w:val="24"/>
        </w:rPr>
      </w:pPr>
    </w:p>
    <w:p w14:paraId="002962EA" w14:textId="42AA36AD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0"/>
          <w:szCs w:val="20"/>
        </w:rPr>
      </w:pPr>
      <w:r w:rsidRPr="0074491F">
        <w:rPr>
          <w:rFonts w:ascii="Bookman Old Style" w:hAnsi="Bookman Old Style"/>
          <w:b/>
          <w:bCs/>
          <w:w w:val="110"/>
          <w:sz w:val="20"/>
          <w:szCs w:val="20"/>
        </w:rPr>
        <w:t xml:space="preserve">Note: </w:t>
      </w:r>
      <w:r w:rsidRPr="0074491F">
        <w:rPr>
          <w:rFonts w:ascii="Bookman Old Style" w:hAnsi="Bookman Old Style"/>
          <w:w w:val="110"/>
          <w:sz w:val="20"/>
          <w:szCs w:val="20"/>
        </w:rPr>
        <w:t>The South Londonderry Township Historical Commission (the “</w:t>
      </w:r>
      <w:r w:rsidRPr="0074491F">
        <w:rPr>
          <w:rFonts w:ascii="Bookman Old Style" w:hAnsi="Bookman Old Style"/>
          <w:b/>
          <w:bCs/>
          <w:w w:val="110"/>
          <w:sz w:val="20"/>
          <w:szCs w:val="20"/>
        </w:rPr>
        <w:t>Commission</w:t>
      </w:r>
      <w:r w:rsidRPr="0074491F">
        <w:rPr>
          <w:rFonts w:ascii="Bookman Old Style" w:hAnsi="Bookman Old Style"/>
          <w:w w:val="110"/>
          <w:sz w:val="20"/>
          <w:szCs w:val="20"/>
        </w:rPr>
        <w:t xml:space="preserve">”) met in the South Londonderry Township </w:t>
      </w:r>
      <w:r w:rsidRPr="0074491F">
        <w:rPr>
          <w:rFonts w:ascii="Bookman Old Style" w:hAnsi="Bookman Old Style"/>
          <w:w w:val="115"/>
          <w:sz w:val="20"/>
          <w:szCs w:val="20"/>
        </w:rPr>
        <w:t>(the “</w:t>
      </w:r>
      <w:r w:rsidRPr="0074491F">
        <w:rPr>
          <w:rFonts w:ascii="Bookman Old Style" w:hAnsi="Bookman Old Style"/>
          <w:b/>
          <w:bCs/>
          <w:w w:val="115"/>
          <w:sz w:val="20"/>
          <w:szCs w:val="20"/>
        </w:rPr>
        <w:t>SLT/Township</w:t>
      </w:r>
      <w:r w:rsidRPr="0074491F">
        <w:rPr>
          <w:rFonts w:ascii="Bookman Old Style" w:hAnsi="Bookman Old Style"/>
          <w:w w:val="115"/>
          <w:sz w:val="20"/>
          <w:szCs w:val="20"/>
        </w:rPr>
        <w:t>”) Building in Campbelltown.</w:t>
      </w:r>
    </w:p>
    <w:p w14:paraId="4EC45172" w14:textId="77777777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</w:p>
    <w:p w14:paraId="4C06D649" w14:textId="4AFA43EE" w:rsidR="001F7694" w:rsidRDefault="009E1BF8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Susan Bucks</w:t>
      </w:r>
      <w:r w:rsidR="0074491F" w:rsidRPr="0074491F">
        <w:rPr>
          <w:rFonts w:ascii="Bookman Old Style" w:hAnsi="Bookman Old Style"/>
          <w:w w:val="115"/>
          <w:sz w:val="24"/>
          <w:szCs w:val="24"/>
        </w:rPr>
        <w:t xml:space="preserve"> opened the meeting.</w:t>
      </w:r>
      <w:r w:rsidR="0074491F">
        <w:rPr>
          <w:rFonts w:ascii="Bookman Old Style" w:hAnsi="Bookman Old Style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 xml:space="preserve"> No official business conducted.</w:t>
      </w:r>
    </w:p>
    <w:p w14:paraId="21CC5AA4" w14:textId="77777777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</w:p>
    <w:p w14:paraId="3D578955" w14:textId="375D9B8B" w:rsidR="001F7694" w:rsidRPr="0074491F" w:rsidRDefault="001F7694" w:rsidP="0074491F">
      <w:pPr>
        <w:pStyle w:val="BodyText"/>
        <w:kinsoku w:val="0"/>
        <w:overflowPunct w:val="0"/>
        <w:spacing w:line="547" w:lineRule="auto"/>
        <w:ind w:left="0" w:right="4590"/>
        <w:rPr>
          <w:rFonts w:ascii="Bookman Old Style" w:hAnsi="Bookman Old Style"/>
          <w:w w:val="115"/>
          <w:sz w:val="24"/>
          <w:szCs w:val="24"/>
        </w:rPr>
      </w:pP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General</w:t>
      </w:r>
      <w:r w:rsidRPr="0074491F">
        <w:rPr>
          <w:rFonts w:ascii="Bookman Old Style" w:hAnsi="Bookman Old Style"/>
          <w:spacing w:val="-4"/>
          <w:w w:val="115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Discussion/</w:t>
      </w:r>
      <w:r w:rsidR="0074491F">
        <w:rPr>
          <w:rFonts w:ascii="Bookman Old Style" w:hAnsi="Bookman Old Style"/>
          <w:w w:val="115"/>
          <w:sz w:val="24"/>
          <w:szCs w:val="24"/>
          <w:u w:val="double"/>
        </w:rPr>
        <w:t>Old Business/</w:t>
      </w: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Updates:</w:t>
      </w:r>
    </w:p>
    <w:p w14:paraId="466E513E" w14:textId="7E0CD29B" w:rsidR="0074491F" w:rsidRDefault="0074491F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 w:rsidRPr="0074491F">
        <w:rPr>
          <w:rFonts w:ascii="Bookman Old Style" w:hAnsi="Bookman Old Style"/>
          <w:w w:val="115"/>
        </w:rPr>
        <w:t>Trevor is continuing to explore scope and potential of SLT HC site with Richie D</w:t>
      </w:r>
      <w:r w:rsidR="001C29BE">
        <w:rPr>
          <w:rFonts w:ascii="Bookman Old Style" w:hAnsi="Bookman Old Style"/>
          <w:w w:val="115"/>
        </w:rPr>
        <w:t>e</w:t>
      </w:r>
      <w:r w:rsidRPr="0074491F">
        <w:rPr>
          <w:rFonts w:ascii="Bookman Old Style" w:hAnsi="Bookman Old Style"/>
          <w:w w:val="115"/>
        </w:rPr>
        <w:t>ibert and repository options for old and new projects</w:t>
      </w:r>
      <w:r w:rsidR="009E1BF8">
        <w:rPr>
          <w:rFonts w:ascii="Bookman Old Style" w:hAnsi="Bookman Old Style"/>
          <w:w w:val="115"/>
        </w:rPr>
        <w:t>.</w:t>
      </w:r>
    </w:p>
    <w:p w14:paraId="37F07C00" w14:textId="77777777" w:rsidR="0074491F" w:rsidRDefault="0074491F" w:rsidP="00AA5B4F">
      <w:pPr>
        <w:pStyle w:val="ListParagraph"/>
        <w:kinsoku w:val="0"/>
        <w:overflowPunct w:val="0"/>
        <w:spacing w:line="220" w:lineRule="auto"/>
        <w:ind w:left="810" w:right="103" w:firstLine="0"/>
        <w:rPr>
          <w:rFonts w:ascii="Bookman Old Style" w:hAnsi="Bookman Old Style"/>
          <w:w w:val="115"/>
        </w:rPr>
      </w:pPr>
    </w:p>
    <w:p w14:paraId="1D823D19" w14:textId="735F9A29" w:rsidR="0074491F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 xml:space="preserve">Continued discussion on “significant people of SLT” project regarding scope and timeline.  </w:t>
      </w:r>
    </w:p>
    <w:p w14:paraId="06616890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10D63FFC" w14:textId="0F16B131" w:rsidR="00607C22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Pomeroy Folklore Marker program discussed.  Possible selection of Legend of the Hounds story to be researched.  Application deadline in the fall.</w:t>
      </w:r>
    </w:p>
    <w:p w14:paraId="70F2FAC8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153A198D" w14:textId="1E19B85A" w:rsidR="00607C22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Preservation Award for 202</w:t>
      </w:r>
      <w:r w:rsidR="009E1BF8">
        <w:rPr>
          <w:rFonts w:ascii="Bookman Old Style" w:hAnsi="Bookman Old Style"/>
          <w:w w:val="115"/>
        </w:rPr>
        <w:t>3 and 2024 discussion</w:t>
      </w:r>
      <w:r>
        <w:rPr>
          <w:rFonts w:ascii="Bookman Old Style" w:hAnsi="Bookman Old Style"/>
          <w:w w:val="115"/>
        </w:rPr>
        <w:t>.</w:t>
      </w:r>
    </w:p>
    <w:p w14:paraId="5CECAE39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4CE95BCC" w14:textId="5F422302" w:rsidR="00795F46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 xml:space="preserve">Continued discussion Commission’s </w:t>
      </w:r>
      <w:r w:rsidR="009E1BF8">
        <w:rPr>
          <w:rFonts w:ascii="Bookman Old Style" w:hAnsi="Bookman Old Style"/>
          <w:w w:val="115"/>
        </w:rPr>
        <w:t>mission statement</w:t>
      </w:r>
      <w:r>
        <w:rPr>
          <w:rFonts w:ascii="Bookman Old Style" w:hAnsi="Bookman Old Style"/>
          <w:w w:val="115"/>
        </w:rPr>
        <w:t xml:space="preserve"> in promoting historical preservation and community awareness</w:t>
      </w:r>
      <w:r w:rsidR="00795F46">
        <w:rPr>
          <w:rFonts w:ascii="Bookman Old Style" w:hAnsi="Bookman Old Style"/>
          <w:w w:val="115"/>
        </w:rPr>
        <w:t>.</w:t>
      </w:r>
      <w:r>
        <w:rPr>
          <w:rFonts w:ascii="Bookman Old Style" w:hAnsi="Bookman Old Style"/>
          <w:w w:val="115"/>
        </w:rPr>
        <w:t xml:space="preserve">  </w:t>
      </w:r>
    </w:p>
    <w:p w14:paraId="2F738B5C" w14:textId="77777777" w:rsidR="00795F46" w:rsidRPr="00795F46" w:rsidRDefault="00795F46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233737DF" w14:textId="77777777" w:rsidR="001F7694" w:rsidRPr="0074491F" w:rsidRDefault="001F7694" w:rsidP="0074491F">
      <w:pPr>
        <w:pStyle w:val="BodyText"/>
        <w:kinsoku w:val="0"/>
        <w:overflowPunct w:val="0"/>
        <w:ind w:left="0"/>
        <w:rPr>
          <w:rFonts w:ascii="Bookman Old Style" w:hAnsi="Bookman Old Style"/>
          <w:w w:val="110"/>
          <w:sz w:val="24"/>
          <w:szCs w:val="24"/>
        </w:rPr>
      </w:pP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Next</w:t>
      </w:r>
      <w:r w:rsidRPr="0074491F">
        <w:rPr>
          <w:rFonts w:ascii="Bookman Old Style" w:hAnsi="Bookman Old Style"/>
          <w:spacing w:val="2"/>
          <w:w w:val="110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Historical</w:t>
      </w:r>
      <w:r w:rsidRPr="0074491F">
        <w:rPr>
          <w:rFonts w:ascii="Bookman Old Style" w:hAnsi="Bookman Old Style"/>
          <w:spacing w:val="-1"/>
          <w:w w:val="110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Commission</w:t>
      </w:r>
      <w:r w:rsidRPr="0074491F">
        <w:rPr>
          <w:rFonts w:ascii="Bookman Old Style" w:hAnsi="Bookman Old Style"/>
          <w:spacing w:val="-2"/>
          <w:w w:val="110"/>
          <w:sz w:val="24"/>
          <w:szCs w:val="24"/>
          <w:u w:val="double"/>
        </w:rPr>
        <w:t xml:space="preserve"> Meeting</w:t>
      </w:r>
    </w:p>
    <w:p w14:paraId="18671897" w14:textId="6D730948" w:rsidR="001F7694" w:rsidRDefault="001F7694" w:rsidP="00AA5B4F">
      <w:pPr>
        <w:pStyle w:val="BodyText"/>
        <w:numPr>
          <w:ilvl w:val="0"/>
          <w:numId w:val="4"/>
        </w:numPr>
        <w:kinsoku w:val="0"/>
        <w:overflowPunct w:val="0"/>
        <w:spacing w:before="57"/>
        <w:ind w:left="720" w:right="120"/>
        <w:rPr>
          <w:rFonts w:ascii="Bookman Old Style" w:hAnsi="Bookman Old Style"/>
          <w:w w:val="120"/>
          <w:sz w:val="24"/>
          <w:szCs w:val="24"/>
        </w:rPr>
      </w:pPr>
      <w:r w:rsidRPr="0074491F">
        <w:rPr>
          <w:rFonts w:ascii="Bookman Old Style" w:hAnsi="Bookman Old Style"/>
          <w:w w:val="115"/>
          <w:sz w:val="24"/>
          <w:szCs w:val="24"/>
        </w:rPr>
        <w:t>Monday,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="009E1BF8">
        <w:rPr>
          <w:rFonts w:ascii="Bookman Old Style" w:hAnsi="Bookman Old Style"/>
          <w:spacing w:val="-15"/>
          <w:w w:val="115"/>
          <w:sz w:val="24"/>
          <w:szCs w:val="24"/>
        </w:rPr>
        <w:t>November 13</w:t>
      </w:r>
      <w:proofErr w:type="gramStart"/>
      <w:r w:rsidRPr="0074491F">
        <w:rPr>
          <w:rFonts w:ascii="Bookman Old Style" w:hAnsi="Bookman Old Style"/>
          <w:w w:val="115"/>
          <w:sz w:val="24"/>
          <w:szCs w:val="24"/>
          <w:vertAlign w:val="superscript"/>
        </w:rPr>
        <w:t>th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,</w:t>
      </w:r>
      <w:proofErr w:type="gramEnd"/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7:00pm,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at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the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 xml:space="preserve">Township Building.  </w:t>
      </w:r>
      <w:r w:rsidRPr="0074491F">
        <w:rPr>
          <w:rFonts w:ascii="Bookman Old Style" w:hAnsi="Bookman Old Style"/>
          <w:w w:val="120"/>
          <w:sz w:val="24"/>
          <w:szCs w:val="24"/>
        </w:rPr>
        <w:t>Motion</w:t>
      </w:r>
      <w:r w:rsidRPr="0074491F">
        <w:rPr>
          <w:rFonts w:ascii="Bookman Old Style" w:hAnsi="Bookman Old Style"/>
          <w:spacing w:val="-5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passed</w:t>
      </w:r>
      <w:r w:rsidRPr="0074491F">
        <w:rPr>
          <w:rFonts w:ascii="Bookman Old Style" w:hAnsi="Bookman Old Style"/>
          <w:spacing w:val="-4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to</w:t>
      </w:r>
      <w:r w:rsidRPr="0074491F">
        <w:rPr>
          <w:rFonts w:ascii="Bookman Old Style" w:hAnsi="Bookman Old Style"/>
          <w:spacing w:val="-2"/>
          <w:w w:val="120"/>
          <w:sz w:val="24"/>
          <w:szCs w:val="24"/>
        </w:rPr>
        <w:t xml:space="preserve"> </w:t>
      </w:r>
      <w:r w:rsidR="001C29BE">
        <w:rPr>
          <w:rFonts w:ascii="Bookman Old Style" w:hAnsi="Bookman Old Style"/>
          <w:spacing w:val="-2"/>
          <w:w w:val="120"/>
          <w:sz w:val="24"/>
          <w:szCs w:val="24"/>
        </w:rPr>
        <w:t>a</w:t>
      </w:r>
      <w:r w:rsidRPr="0074491F">
        <w:rPr>
          <w:rFonts w:ascii="Bookman Old Style" w:hAnsi="Bookman Old Style"/>
          <w:w w:val="120"/>
          <w:sz w:val="24"/>
          <w:szCs w:val="24"/>
        </w:rPr>
        <w:t>djourn</w:t>
      </w:r>
      <w:r w:rsidRPr="0074491F">
        <w:rPr>
          <w:rFonts w:ascii="Bookman Old Style" w:hAnsi="Bookman Old Style"/>
          <w:spacing w:val="-7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meeting.</w:t>
      </w:r>
    </w:p>
    <w:p w14:paraId="1A44A721" w14:textId="77777777" w:rsidR="001C29BE" w:rsidRPr="0074491F" w:rsidRDefault="001C29BE" w:rsidP="001C29BE">
      <w:pPr>
        <w:pStyle w:val="BodyText"/>
        <w:kinsoku w:val="0"/>
        <w:overflowPunct w:val="0"/>
        <w:spacing w:before="57"/>
        <w:ind w:right="120"/>
        <w:rPr>
          <w:rFonts w:ascii="Bookman Old Style" w:hAnsi="Bookman Old Style"/>
          <w:w w:val="120"/>
          <w:sz w:val="24"/>
          <w:szCs w:val="24"/>
        </w:rPr>
      </w:pPr>
    </w:p>
    <w:p w14:paraId="462723A2" w14:textId="77777777" w:rsidR="001F7694" w:rsidRPr="0074491F" w:rsidRDefault="001F7694" w:rsidP="001F7694">
      <w:pPr>
        <w:pStyle w:val="BodyText"/>
        <w:kinsoku w:val="0"/>
        <w:overflowPunct w:val="0"/>
        <w:spacing w:before="42"/>
        <w:rPr>
          <w:rFonts w:ascii="Bookman Old Style" w:hAnsi="Bookman Old Style"/>
          <w:spacing w:val="-2"/>
          <w:w w:val="115"/>
          <w:sz w:val="24"/>
          <w:szCs w:val="24"/>
        </w:rPr>
      </w:pPr>
      <w:r w:rsidRPr="0074491F">
        <w:rPr>
          <w:rFonts w:ascii="Bookman Old Style" w:hAnsi="Bookman Old Style"/>
          <w:w w:val="110"/>
          <w:sz w:val="24"/>
          <w:szCs w:val="24"/>
        </w:rPr>
        <w:t>Respectfully</w:t>
      </w:r>
      <w:r w:rsidRPr="0074491F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5"/>
          <w:sz w:val="24"/>
          <w:szCs w:val="24"/>
        </w:rPr>
        <w:t>Submitted,</w:t>
      </w:r>
    </w:p>
    <w:p w14:paraId="668EE254" w14:textId="77777777" w:rsidR="001F7694" w:rsidRDefault="001F7694" w:rsidP="001F7694">
      <w:pPr>
        <w:pStyle w:val="BodyText"/>
        <w:kinsoku w:val="0"/>
        <w:overflowPunct w:val="0"/>
        <w:spacing w:before="75"/>
        <w:rPr>
          <w:rFonts w:ascii="Liberation Serif" w:hAnsi="Liberation Serif" w:cs="Liberation Serif"/>
          <w:i/>
          <w:iCs/>
          <w:spacing w:val="-4"/>
          <w:w w:val="130"/>
        </w:rPr>
      </w:pPr>
      <w:r>
        <w:rPr>
          <w:rFonts w:ascii="Liberation Serif" w:hAnsi="Liberation Serif" w:cs="Liberation Serif"/>
          <w:i/>
          <w:iCs/>
          <w:w w:val="130"/>
        </w:rPr>
        <w:t>Trevor</w:t>
      </w:r>
      <w:r>
        <w:rPr>
          <w:rFonts w:ascii="Liberation Serif" w:hAnsi="Liberation Serif" w:cs="Liberation Serif"/>
          <w:i/>
          <w:iCs/>
          <w:spacing w:val="11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w w:val="130"/>
        </w:rPr>
        <w:t>P</w:t>
      </w:r>
      <w:r>
        <w:rPr>
          <w:rFonts w:ascii="Liberation Serif" w:hAnsi="Liberation Serif" w:cs="Liberation Serif"/>
          <w:i/>
          <w:iCs/>
          <w:spacing w:val="7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spacing w:val="-4"/>
          <w:w w:val="130"/>
        </w:rPr>
        <w:t>Kase</w:t>
      </w:r>
    </w:p>
    <w:p w14:paraId="128DA09D" w14:textId="77777777" w:rsidR="001F7694" w:rsidRDefault="001F7694" w:rsidP="001F7694">
      <w:pPr>
        <w:pStyle w:val="BodyText"/>
        <w:kinsoku w:val="0"/>
        <w:overflowPunct w:val="0"/>
        <w:spacing w:before="4"/>
        <w:ind w:left="0"/>
        <w:rPr>
          <w:rFonts w:ascii="Liberation Serif" w:hAnsi="Liberation Serif" w:cs="Liberation Serif"/>
          <w:i/>
          <w:iCs/>
          <w:sz w:val="17"/>
          <w:szCs w:val="17"/>
        </w:rPr>
      </w:pPr>
    </w:p>
    <w:p w14:paraId="1187F699" w14:textId="77777777" w:rsidR="001F7694" w:rsidRDefault="001F7694"/>
    <w:sectPr w:rsidR="001F7694" w:rsidSect="001F7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✓"/>
      <w:lvlJc w:val="left"/>
      <w:pPr>
        <w:ind w:left="500" w:hanging="395"/>
      </w:pPr>
      <w:rPr>
        <w:rFonts w:ascii="IPAGothic" w:hAnsi="IPAGothic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542" w:hanging="395"/>
      </w:pPr>
    </w:lvl>
    <w:lvl w:ilvl="2">
      <w:numFmt w:val="bullet"/>
      <w:lvlText w:val="•"/>
      <w:lvlJc w:val="left"/>
      <w:pPr>
        <w:ind w:left="2584" w:hanging="395"/>
      </w:pPr>
    </w:lvl>
    <w:lvl w:ilvl="3">
      <w:numFmt w:val="bullet"/>
      <w:lvlText w:val="•"/>
      <w:lvlJc w:val="left"/>
      <w:pPr>
        <w:ind w:left="3626" w:hanging="395"/>
      </w:pPr>
    </w:lvl>
    <w:lvl w:ilvl="4">
      <w:numFmt w:val="bullet"/>
      <w:lvlText w:val="•"/>
      <w:lvlJc w:val="left"/>
      <w:pPr>
        <w:ind w:left="4668" w:hanging="395"/>
      </w:pPr>
    </w:lvl>
    <w:lvl w:ilvl="5">
      <w:numFmt w:val="bullet"/>
      <w:lvlText w:val="•"/>
      <w:lvlJc w:val="left"/>
      <w:pPr>
        <w:ind w:left="5710" w:hanging="395"/>
      </w:pPr>
    </w:lvl>
    <w:lvl w:ilvl="6">
      <w:numFmt w:val="bullet"/>
      <w:lvlText w:val="•"/>
      <w:lvlJc w:val="left"/>
      <w:pPr>
        <w:ind w:left="6752" w:hanging="395"/>
      </w:pPr>
    </w:lvl>
    <w:lvl w:ilvl="7">
      <w:numFmt w:val="bullet"/>
      <w:lvlText w:val="•"/>
      <w:lvlJc w:val="left"/>
      <w:pPr>
        <w:ind w:left="7794" w:hanging="395"/>
      </w:pPr>
    </w:lvl>
    <w:lvl w:ilvl="8">
      <w:numFmt w:val="bullet"/>
      <w:lvlText w:val="•"/>
      <w:lvlJc w:val="left"/>
      <w:pPr>
        <w:ind w:left="8836" w:hanging="395"/>
      </w:pPr>
    </w:lvl>
  </w:abstractNum>
  <w:abstractNum w:abstractNumId="1" w15:restartNumberingAfterBreak="0">
    <w:nsid w:val="342245A3"/>
    <w:multiLevelType w:val="hybridMultilevel"/>
    <w:tmpl w:val="230E226A"/>
    <w:lvl w:ilvl="0" w:tplc="FBD8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5481F"/>
    <w:multiLevelType w:val="multilevel"/>
    <w:tmpl w:val="DE38B4CE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3" w15:restartNumberingAfterBreak="0">
    <w:nsid w:val="56ED14B5"/>
    <w:multiLevelType w:val="hybridMultilevel"/>
    <w:tmpl w:val="7CCAE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035C"/>
    <w:multiLevelType w:val="multilevel"/>
    <w:tmpl w:val="55E802A6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5" w15:restartNumberingAfterBreak="0">
    <w:nsid w:val="7CB171C9"/>
    <w:multiLevelType w:val="hybridMultilevel"/>
    <w:tmpl w:val="15EA1F78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582716592">
    <w:abstractNumId w:val="0"/>
  </w:num>
  <w:num w:numId="2" w16cid:durableId="1737583109">
    <w:abstractNumId w:val="1"/>
  </w:num>
  <w:num w:numId="3" w16cid:durableId="1688367964">
    <w:abstractNumId w:val="3"/>
  </w:num>
  <w:num w:numId="4" w16cid:durableId="957026170">
    <w:abstractNumId w:val="5"/>
  </w:num>
  <w:num w:numId="5" w16cid:durableId="459373550">
    <w:abstractNumId w:val="4"/>
  </w:num>
  <w:num w:numId="6" w16cid:durableId="629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4"/>
    <w:rsid w:val="001C29BE"/>
    <w:rsid w:val="001F7694"/>
    <w:rsid w:val="00416ED1"/>
    <w:rsid w:val="004677DD"/>
    <w:rsid w:val="00607C22"/>
    <w:rsid w:val="0074491F"/>
    <w:rsid w:val="00795F46"/>
    <w:rsid w:val="009E1BF8"/>
    <w:rsid w:val="00A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EE4D"/>
  <w15:chartTrackingRefBased/>
  <w15:docId w15:val="{77299B63-0AF5-410A-B9D7-8F27673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F7694"/>
    <w:pPr>
      <w:widowControl w:val="0"/>
      <w:autoSpaceDE w:val="0"/>
      <w:autoSpaceDN w:val="0"/>
      <w:adjustRightInd w:val="0"/>
      <w:spacing w:before="89" w:after="0" w:line="240" w:lineRule="auto"/>
      <w:ind w:left="4146" w:hanging="3147"/>
    </w:pPr>
    <w:rPr>
      <w:rFonts w:ascii="Liberation Serif" w:eastAsiaTheme="minorEastAsia" w:hAnsi="Liberation Serif" w:cs="Liberation Seri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F7694"/>
    <w:rPr>
      <w:rFonts w:ascii="Liberation Serif" w:eastAsiaTheme="minorEastAsia" w:hAnsi="Liberation Serif" w:cs="Liberation Serif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Liberation Sans Narrow" w:eastAsiaTheme="minorEastAsia" w:hAnsi="Liberation Sans Narrow" w:cs="Liberation Sans Narrow"/>
    </w:rPr>
  </w:style>
  <w:style w:type="character" w:customStyle="1" w:styleId="BodyTextChar">
    <w:name w:val="Body Text Char"/>
    <w:basedOn w:val="DefaultParagraphFont"/>
    <w:link w:val="BodyText"/>
    <w:uiPriority w:val="99"/>
    <w:rsid w:val="001F7694"/>
    <w:rPr>
      <w:rFonts w:ascii="Liberation Sans Narrow" w:eastAsiaTheme="minorEastAsia" w:hAnsi="Liberation Sans Narrow" w:cs="Liberation Sans Narrow"/>
    </w:rPr>
  </w:style>
  <w:style w:type="paragraph" w:styleId="ListParagraph">
    <w:name w:val="List Paragraph"/>
    <w:basedOn w:val="Normal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220" w:hanging="395"/>
    </w:pPr>
    <w:rPr>
      <w:rFonts w:ascii="Liberation Sans Narrow" w:eastAsiaTheme="minorEastAsia" w:hAnsi="Liberation Sans Narrow" w:cs="Liberation Sans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Kase</dc:creator>
  <cp:keywords/>
  <dc:description/>
  <cp:lastModifiedBy>Kase, Trevor P</cp:lastModifiedBy>
  <cp:revision>5</cp:revision>
  <dcterms:created xsi:type="dcterms:W3CDTF">2022-05-10T15:10:00Z</dcterms:created>
  <dcterms:modified xsi:type="dcterms:W3CDTF">2023-09-26T00:25:00Z</dcterms:modified>
</cp:coreProperties>
</file>