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47B7E" w14:textId="77777777" w:rsidR="00110878" w:rsidRPr="00E90F8F" w:rsidRDefault="00110878" w:rsidP="00110878">
      <w:pPr>
        <w:jc w:val="center"/>
        <w:rPr>
          <w:b/>
          <w:szCs w:val="24"/>
        </w:rPr>
      </w:pPr>
      <w:r w:rsidRPr="00E90F8F">
        <w:rPr>
          <w:b/>
          <w:szCs w:val="24"/>
        </w:rPr>
        <w:t xml:space="preserve">ZONING HEARING BOARD </w:t>
      </w:r>
    </w:p>
    <w:p w14:paraId="3E225928" w14:textId="77777777" w:rsidR="00110878" w:rsidRPr="00E90F8F" w:rsidRDefault="00110878" w:rsidP="00110878">
      <w:pPr>
        <w:jc w:val="center"/>
        <w:rPr>
          <w:b/>
          <w:szCs w:val="24"/>
        </w:rPr>
      </w:pPr>
      <w:r w:rsidRPr="00E90F8F">
        <w:rPr>
          <w:b/>
          <w:szCs w:val="24"/>
        </w:rPr>
        <w:t>SOUTH LONDONDERRY TOWNSHIP</w:t>
      </w:r>
    </w:p>
    <w:p w14:paraId="46C318D7" w14:textId="77777777" w:rsidR="00DF2617" w:rsidRPr="00E90F8F" w:rsidRDefault="00110878" w:rsidP="00DF2617">
      <w:pPr>
        <w:jc w:val="center"/>
        <w:rPr>
          <w:b/>
          <w:szCs w:val="24"/>
        </w:rPr>
      </w:pPr>
      <w:r w:rsidRPr="00E90F8F">
        <w:rPr>
          <w:b/>
          <w:szCs w:val="24"/>
        </w:rPr>
        <w:t>2</w:t>
      </w:r>
      <w:r w:rsidR="00DF2617" w:rsidRPr="00E90F8F">
        <w:rPr>
          <w:b/>
          <w:szCs w:val="24"/>
        </w:rPr>
        <w:t>7</w:t>
      </w:r>
      <w:r w:rsidRPr="00E90F8F">
        <w:rPr>
          <w:b/>
          <w:szCs w:val="24"/>
        </w:rPr>
        <w:t xml:space="preserve"> WEST MARKET STREE</w:t>
      </w:r>
      <w:r w:rsidR="00DF2617" w:rsidRPr="00E90F8F">
        <w:rPr>
          <w:b/>
          <w:szCs w:val="24"/>
        </w:rPr>
        <w:t>T</w:t>
      </w:r>
    </w:p>
    <w:p w14:paraId="459CCA9E" w14:textId="77777777" w:rsidR="00DF2617" w:rsidRPr="00E90F8F" w:rsidRDefault="00DF2617" w:rsidP="00DF2617">
      <w:pPr>
        <w:jc w:val="center"/>
        <w:rPr>
          <w:b/>
          <w:szCs w:val="24"/>
        </w:rPr>
      </w:pPr>
      <w:r w:rsidRPr="00E90F8F">
        <w:rPr>
          <w:b/>
          <w:szCs w:val="24"/>
        </w:rPr>
        <w:t>PALMYRA, PA  17078</w:t>
      </w:r>
    </w:p>
    <w:p w14:paraId="050E7EE7" w14:textId="77777777" w:rsidR="00DF2617" w:rsidRPr="00E90F8F" w:rsidRDefault="00DF2617" w:rsidP="00DF2617">
      <w:pPr>
        <w:jc w:val="center"/>
        <w:rPr>
          <w:b/>
          <w:szCs w:val="24"/>
        </w:rPr>
      </w:pPr>
    </w:p>
    <w:p w14:paraId="18270F28" w14:textId="36C91FF8" w:rsidR="00110878" w:rsidRPr="00E90F8F" w:rsidRDefault="00C47451" w:rsidP="00FF32DD">
      <w:pPr>
        <w:pStyle w:val="NoSpacing"/>
        <w:jc w:val="center"/>
        <w:rPr>
          <w:bCs/>
          <w:u w:val="single"/>
        </w:rPr>
      </w:pPr>
      <w:r>
        <w:t>March</w:t>
      </w:r>
      <w:r w:rsidR="00B475FF">
        <w:t xml:space="preserve"> </w:t>
      </w:r>
      <w:r>
        <w:t>14</w:t>
      </w:r>
      <w:r w:rsidR="00B475FF">
        <w:t>, 201</w:t>
      </w:r>
      <w:r>
        <w:t>9</w:t>
      </w:r>
    </w:p>
    <w:p w14:paraId="2D7D1D97" w14:textId="77777777" w:rsidR="00110878" w:rsidRPr="00E90F8F" w:rsidRDefault="00110878" w:rsidP="00FE5CEF">
      <w:pPr>
        <w:jc w:val="both"/>
        <w:rPr>
          <w:b/>
          <w:bCs/>
          <w:szCs w:val="24"/>
          <w:u w:val="single"/>
        </w:rPr>
      </w:pPr>
    </w:p>
    <w:p w14:paraId="33E4FC34" w14:textId="1BF52A33" w:rsidR="00FE5CEF" w:rsidRPr="00E90F8F" w:rsidRDefault="00951E35" w:rsidP="00FE5CEF">
      <w:pPr>
        <w:jc w:val="both"/>
        <w:rPr>
          <w:szCs w:val="24"/>
        </w:rPr>
      </w:pPr>
      <w:r w:rsidRPr="00E90F8F">
        <w:rPr>
          <w:b/>
          <w:bCs/>
          <w:szCs w:val="24"/>
          <w:u w:val="single"/>
        </w:rPr>
        <w:t>Opening Ceremonies</w:t>
      </w:r>
      <w:r w:rsidR="00FE5CEF" w:rsidRPr="00E90F8F">
        <w:rPr>
          <w:b/>
          <w:bCs/>
          <w:szCs w:val="24"/>
        </w:rPr>
        <w:t xml:space="preserve">- </w:t>
      </w:r>
      <w:r w:rsidR="00FE5CEF" w:rsidRPr="00E90F8F">
        <w:rPr>
          <w:szCs w:val="24"/>
        </w:rPr>
        <w:t>The meeting was called to order at 7:</w:t>
      </w:r>
      <w:r w:rsidR="0092590D">
        <w:rPr>
          <w:szCs w:val="24"/>
        </w:rPr>
        <w:t>00</w:t>
      </w:r>
      <w:r w:rsidR="00FE5CEF" w:rsidRPr="00E90F8F">
        <w:rPr>
          <w:szCs w:val="24"/>
        </w:rPr>
        <w:t xml:space="preserve"> PM by </w:t>
      </w:r>
      <w:r w:rsidR="00DF2617" w:rsidRPr="00E90F8F">
        <w:rPr>
          <w:szCs w:val="24"/>
        </w:rPr>
        <w:t xml:space="preserve">Chairman </w:t>
      </w:r>
      <w:proofErr w:type="spellStart"/>
      <w:r w:rsidR="00DF2617" w:rsidRPr="00E90F8F">
        <w:rPr>
          <w:szCs w:val="24"/>
        </w:rPr>
        <w:t>Horstick</w:t>
      </w:r>
      <w:proofErr w:type="spellEnd"/>
      <w:r w:rsidR="00FE5CEF" w:rsidRPr="00E90F8F">
        <w:rPr>
          <w:szCs w:val="24"/>
        </w:rPr>
        <w:t xml:space="preserve"> followed by the Pledge of Allegiance.  </w:t>
      </w:r>
    </w:p>
    <w:p w14:paraId="72AC2244" w14:textId="77777777" w:rsidR="00FE5CEF" w:rsidRPr="00E90F8F" w:rsidRDefault="00FE5CEF" w:rsidP="00FE5CEF">
      <w:pPr>
        <w:jc w:val="both"/>
        <w:rPr>
          <w:szCs w:val="24"/>
        </w:rPr>
      </w:pPr>
    </w:p>
    <w:p w14:paraId="50AB8091" w14:textId="77777777" w:rsidR="00725606" w:rsidRPr="00E90F8F" w:rsidRDefault="00FE5CEF" w:rsidP="00FE5CEF">
      <w:pPr>
        <w:jc w:val="both"/>
        <w:rPr>
          <w:szCs w:val="24"/>
        </w:rPr>
      </w:pPr>
      <w:r w:rsidRPr="00E90F8F">
        <w:rPr>
          <w:b/>
          <w:szCs w:val="24"/>
        </w:rPr>
        <w:t xml:space="preserve">The following members were present: </w:t>
      </w:r>
      <w:r w:rsidRPr="00E90F8F">
        <w:rPr>
          <w:szCs w:val="24"/>
        </w:rPr>
        <w:tab/>
      </w:r>
      <w:r w:rsidRPr="00E90F8F">
        <w:rPr>
          <w:szCs w:val="24"/>
        </w:rPr>
        <w:tab/>
      </w:r>
    </w:p>
    <w:p w14:paraId="5E7009E0" w14:textId="77777777" w:rsidR="0016592B" w:rsidRPr="00E90F8F" w:rsidRDefault="00725606" w:rsidP="00725606">
      <w:pPr>
        <w:ind w:firstLine="720"/>
        <w:jc w:val="both"/>
        <w:rPr>
          <w:szCs w:val="24"/>
        </w:rPr>
      </w:pPr>
      <w:r w:rsidRPr="00E90F8F">
        <w:rPr>
          <w:szCs w:val="24"/>
        </w:rPr>
        <w:t>Jo</w:t>
      </w:r>
      <w:r w:rsidR="0016592B" w:rsidRPr="00E90F8F">
        <w:rPr>
          <w:szCs w:val="24"/>
        </w:rPr>
        <w:t xml:space="preserve">hn </w:t>
      </w:r>
      <w:proofErr w:type="spellStart"/>
      <w:r w:rsidR="0016592B" w:rsidRPr="00E90F8F">
        <w:rPr>
          <w:szCs w:val="24"/>
        </w:rPr>
        <w:t>Horstick</w:t>
      </w:r>
      <w:proofErr w:type="spellEnd"/>
      <w:r w:rsidRPr="00E90F8F">
        <w:rPr>
          <w:szCs w:val="24"/>
        </w:rPr>
        <w:t>, Chairman</w:t>
      </w:r>
    </w:p>
    <w:p w14:paraId="7267600A" w14:textId="19DFB3EB" w:rsidR="00110878" w:rsidRPr="00E90F8F" w:rsidRDefault="0016592B" w:rsidP="00725606">
      <w:pPr>
        <w:ind w:firstLine="720"/>
        <w:jc w:val="both"/>
        <w:rPr>
          <w:szCs w:val="24"/>
        </w:rPr>
      </w:pPr>
      <w:r w:rsidRPr="00E90F8F">
        <w:rPr>
          <w:szCs w:val="24"/>
        </w:rPr>
        <w:t>Jeremiah Harris</w:t>
      </w:r>
      <w:r w:rsidR="00725606" w:rsidRPr="00E90F8F">
        <w:rPr>
          <w:szCs w:val="24"/>
        </w:rPr>
        <w:t xml:space="preserve">, </w:t>
      </w:r>
      <w:r w:rsidR="003B020E" w:rsidRPr="00E90F8F">
        <w:rPr>
          <w:szCs w:val="24"/>
        </w:rPr>
        <w:t>Vice Chairman</w:t>
      </w:r>
    </w:p>
    <w:p w14:paraId="36060867" w14:textId="2EE06DA8" w:rsidR="003B020E" w:rsidRPr="00E90F8F" w:rsidRDefault="004C2AE9" w:rsidP="00725606">
      <w:pPr>
        <w:ind w:firstLine="720"/>
        <w:jc w:val="both"/>
        <w:rPr>
          <w:szCs w:val="24"/>
        </w:rPr>
      </w:pPr>
      <w:r>
        <w:rPr>
          <w:szCs w:val="24"/>
        </w:rPr>
        <w:t xml:space="preserve">Travis </w:t>
      </w:r>
      <w:proofErr w:type="spellStart"/>
      <w:r>
        <w:rPr>
          <w:szCs w:val="24"/>
        </w:rPr>
        <w:t>Aughenbaugh</w:t>
      </w:r>
      <w:proofErr w:type="spellEnd"/>
      <w:r w:rsidR="003B020E" w:rsidRPr="00E90F8F">
        <w:rPr>
          <w:szCs w:val="24"/>
        </w:rPr>
        <w:t>, Member</w:t>
      </w:r>
    </w:p>
    <w:p w14:paraId="02DC4564" w14:textId="439289ED" w:rsidR="00FE5CEF" w:rsidRPr="00E90F8F" w:rsidRDefault="00725606" w:rsidP="00725606">
      <w:pPr>
        <w:ind w:firstLine="720"/>
        <w:jc w:val="both"/>
        <w:rPr>
          <w:szCs w:val="24"/>
        </w:rPr>
      </w:pPr>
      <w:r w:rsidRPr="00E90F8F">
        <w:rPr>
          <w:szCs w:val="24"/>
        </w:rPr>
        <w:t>Rich</w:t>
      </w:r>
      <w:r w:rsidR="0056730F" w:rsidRPr="00E90F8F">
        <w:rPr>
          <w:szCs w:val="24"/>
        </w:rPr>
        <w:t>ard</w:t>
      </w:r>
      <w:r w:rsidRPr="00E90F8F">
        <w:rPr>
          <w:szCs w:val="24"/>
        </w:rPr>
        <w:t xml:space="preserve"> </w:t>
      </w:r>
      <w:proofErr w:type="spellStart"/>
      <w:r w:rsidRPr="00E90F8F">
        <w:rPr>
          <w:szCs w:val="24"/>
        </w:rPr>
        <w:t>Druby</w:t>
      </w:r>
      <w:proofErr w:type="spellEnd"/>
      <w:r w:rsidR="00AA7928" w:rsidRPr="00E90F8F">
        <w:rPr>
          <w:szCs w:val="24"/>
        </w:rPr>
        <w:t>, Solicitor</w:t>
      </w:r>
      <w:r w:rsidR="00FE5CEF" w:rsidRPr="00E90F8F">
        <w:rPr>
          <w:szCs w:val="24"/>
        </w:rPr>
        <w:t xml:space="preserve">             </w:t>
      </w:r>
    </w:p>
    <w:p w14:paraId="575EB437" w14:textId="77777777" w:rsidR="00DF2617" w:rsidRPr="00E90F8F" w:rsidRDefault="0016592B" w:rsidP="00CD4417">
      <w:pPr>
        <w:jc w:val="both"/>
        <w:rPr>
          <w:b/>
          <w:szCs w:val="24"/>
        </w:rPr>
      </w:pPr>
      <w:r w:rsidRPr="00E90F8F">
        <w:rPr>
          <w:szCs w:val="24"/>
        </w:rPr>
        <w:t xml:space="preserve">     </w:t>
      </w:r>
      <w:r w:rsidR="00FE5CEF" w:rsidRPr="00E90F8F">
        <w:rPr>
          <w:szCs w:val="24"/>
        </w:rPr>
        <w:tab/>
        <w:t xml:space="preserve"> </w:t>
      </w:r>
    </w:p>
    <w:p w14:paraId="6734863C" w14:textId="77777777" w:rsidR="00725606" w:rsidRPr="00E90F8F" w:rsidRDefault="00725606" w:rsidP="00725606">
      <w:pPr>
        <w:rPr>
          <w:b/>
          <w:szCs w:val="24"/>
        </w:rPr>
      </w:pPr>
      <w:r w:rsidRPr="00E90F8F">
        <w:rPr>
          <w:b/>
          <w:szCs w:val="24"/>
        </w:rPr>
        <w:t>Township Representatives</w:t>
      </w:r>
      <w:r w:rsidR="00DF2617" w:rsidRPr="00E90F8F">
        <w:rPr>
          <w:b/>
          <w:szCs w:val="24"/>
        </w:rPr>
        <w:t xml:space="preserve"> present:</w:t>
      </w:r>
    </w:p>
    <w:p w14:paraId="1CCB0110" w14:textId="77777777" w:rsidR="00C47451" w:rsidRDefault="00C47451" w:rsidP="00725606">
      <w:pPr>
        <w:ind w:firstLine="720"/>
        <w:rPr>
          <w:szCs w:val="24"/>
        </w:rPr>
      </w:pPr>
      <w:r>
        <w:rPr>
          <w:szCs w:val="24"/>
        </w:rPr>
        <w:t>Jenna Seesholtz, Township manager</w:t>
      </w:r>
    </w:p>
    <w:p w14:paraId="285CE787" w14:textId="72E02A7D" w:rsidR="00826ADE" w:rsidRDefault="00826ADE" w:rsidP="00725606">
      <w:pPr>
        <w:ind w:firstLine="720"/>
        <w:rPr>
          <w:szCs w:val="24"/>
        </w:rPr>
      </w:pPr>
      <w:r>
        <w:rPr>
          <w:szCs w:val="24"/>
        </w:rPr>
        <w:t>Dawn Blauch, Zoning and Code enforcement officer</w:t>
      </w:r>
    </w:p>
    <w:p w14:paraId="310B2870" w14:textId="77777777" w:rsidR="00725606" w:rsidRPr="00E90F8F" w:rsidRDefault="00725606" w:rsidP="00DF2617">
      <w:pPr>
        <w:rPr>
          <w:szCs w:val="24"/>
        </w:rPr>
      </w:pPr>
    </w:p>
    <w:p w14:paraId="09C91AB0" w14:textId="66AAAAE2" w:rsidR="00FF32DD" w:rsidRDefault="00725606" w:rsidP="00C47451">
      <w:pPr>
        <w:rPr>
          <w:szCs w:val="24"/>
        </w:rPr>
      </w:pPr>
      <w:r w:rsidRPr="00E90F8F">
        <w:rPr>
          <w:b/>
          <w:szCs w:val="24"/>
        </w:rPr>
        <w:t>Public Present:</w:t>
      </w:r>
      <w:r w:rsidR="00FF32DD">
        <w:rPr>
          <w:b/>
          <w:szCs w:val="24"/>
        </w:rPr>
        <w:t xml:space="preserve">  </w:t>
      </w:r>
    </w:p>
    <w:p w14:paraId="683F7CFB" w14:textId="77777777" w:rsidR="00C47451" w:rsidRDefault="00C47451" w:rsidP="00DF2617">
      <w:pPr>
        <w:rPr>
          <w:szCs w:val="24"/>
        </w:rPr>
      </w:pPr>
    </w:p>
    <w:p w14:paraId="01198766" w14:textId="16213313" w:rsidR="0057713B" w:rsidRDefault="0057713B" w:rsidP="0057713B">
      <w:pPr>
        <w:widowControl w:val="0"/>
        <w:rPr>
          <w:szCs w:val="24"/>
        </w:rPr>
      </w:pPr>
      <w:r w:rsidRPr="000C46AB">
        <w:rPr>
          <w:b/>
          <w:szCs w:val="24"/>
        </w:rPr>
        <w:t>Public Comment:</w:t>
      </w:r>
      <w:r>
        <w:rPr>
          <w:b/>
          <w:szCs w:val="24"/>
        </w:rPr>
        <w:t xml:space="preserve">  </w:t>
      </w:r>
      <w:r>
        <w:rPr>
          <w:szCs w:val="24"/>
        </w:rPr>
        <w:t xml:space="preserve">There was no public comment.  </w:t>
      </w:r>
    </w:p>
    <w:p w14:paraId="072DE354" w14:textId="4F6E4B6E" w:rsidR="0057713B" w:rsidRDefault="0057713B" w:rsidP="0057713B">
      <w:pPr>
        <w:widowControl w:val="0"/>
        <w:rPr>
          <w:szCs w:val="24"/>
        </w:rPr>
      </w:pPr>
    </w:p>
    <w:p w14:paraId="668B46EF" w14:textId="230FB301" w:rsidR="00C47451" w:rsidRPr="00E90F8F" w:rsidRDefault="00C47451" w:rsidP="00C47451">
      <w:pPr>
        <w:jc w:val="both"/>
        <w:rPr>
          <w:szCs w:val="24"/>
        </w:rPr>
      </w:pPr>
      <w:r w:rsidRPr="00E90F8F">
        <w:rPr>
          <w:b/>
          <w:szCs w:val="24"/>
        </w:rPr>
        <w:t>Appointment of Chairman of the Board:</w:t>
      </w:r>
      <w:r w:rsidRPr="00E90F8F">
        <w:rPr>
          <w:szCs w:val="24"/>
        </w:rPr>
        <w:t xml:space="preserve"> A motion by </w:t>
      </w:r>
      <w:r>
        <w:rPr>
          <w:szCs w:val="24"/>
        </w:rPr>
        <w:t xml:space="preserve">Harris </w:t>
      </w:r>
      <w:r w:rsidRPr="00E90F8F">
        <w:rPr>
          <w:szCs w:val="24"/>
        </w:rPr>
        <w:t xml:space="preserve">second by </w:t>
      </w:r>
      <w:proofErr w:type="spellStart"/>
      <w:r>
        <w:rPr>
          <w:szCs w:val="24"/>
        </w:rPr>
        <w:t>Aughenbaugh</w:t>
      </w:r>
      <w:proofErr w:type="spellEnd"/>
      <w:r>
        <w:rPr>
          <w:szCs w:val="24"/>
        </w:rPr>
        <w:t xml:space="preserve"> to </w:t>
      </w:r>
      <w:r w:rsidRPr="00E90F8F">
        <w:rPr>
          <w:szCs w:val="24"/>
        </w:rPr>
        <w:t xml:space="preserve">appoint </w:t>
      </w:r>
      <w:proofErr w:type="spellStart"/>
      <w:r w:rsidRPr="00E90F8F">
        <w:rPr>
          <w:szCs w:val="24"/>
        </w:rPr>
        <w:t>Horstick</w:t>
      </w:r>
      <w:proofErr w:type="spellEnd"/>
      <w:r w:rsidRPr="00E90F8F">
        <w:rPr>
          <w:szCs w:val="24"/>
        </w:rPr>
        <w:t xml:space="preserve"> as Chairman of the Zoning Hearing Board </w:t>
      </w:r>
      <w:r>
        <w:rPr>
          <w:szCs w:val="24"/>
        </w:rPr>
        <w:t xml:space="preserve">and </w:t>
      </w:r>
      <w:r w:rsidRPr="00E90F8F">
        <w:rPr>
          <w:szCs w:val="24"/>
        </w:rPr>
        <w:t xml:space="preserve">to appoint </w:t>
      </w:r>
      <w:r>
        <w:rPr>
          <w:szCs w:val="24"/>
        </w:rPr>
        <w:t>H</w:t>
      </w:r>
      <w:r w:rsidRPr="00E90F8F">
        <w:rPr>
          <w:szCs w:val="24"/>
        </w:rPr>
        <w:t xml:space="preserve">arris as Vice Chairman of the Zoning Hearing Board.  Motion carried.   </w:t>
      </w:r>
    </w:p>
    <w:p w14:paraId="55509D57" w14:textId="10B0FF68" w:rsidR="00C47451" w:rsidRDefault="00C47451" w:rsidP="0057713B">
      <w:pPr>
        <w:widowControl w:val="0"/>
        <w:rPr>
          <w:szCs w:val="24"/>
        </w:rPr>
      </w:pPr>
    </w:p>
    <w:p w14:paraId="06226D42" w14:textId="0D9668CD" w:rsidR="00B475FF" w:rsidRDefault="00C47451" w:rsidP="0057713B">
      <w:pPr>
        <w:widowControl w:val="0"/>
        <w:rPr>
          <w:szCs w:val="24"/>
        </w:rPr>
      </w:pPr>
      <w:r>
        <w:rPr>
          <w:b/>
          <w:szCs w:val="24"/>
        </w:rPr>
        <w:t>Approval of M</w:t>
      </w:r>
      <w:r w:rsidR="00AF7CF7">
        <w:rPr>
          <w:b/>
          <w:szCs w:val="24"/>
        </w:rPr>
        <w:t>inutes:</w:t>
      </w:r>
    </w:p>
    <w:p w14:paraId="4CD5FB8D" w14:textId="01CC5959" w:rsidR="00C47451" w:rsidRDefault="00C47451" w:rsidP="0057713B">
      <w:pPr>
        <w:widowControl w:val="0"/>
        <w:rPr>
          <w:szCs w:val="24"/>
        </w:rPr>
      </w:pPr>
      <w:r w:rsidRPr="00C47451">
        <w:rPr>
          <w:szCs w:val="24"/>
        </w:rPr>
        <w:t>Minutes of December 13, 2018:</w:t>
      </w:r>
      <w:r>
        <w:rPr>
          <w:szCs w:val="24"/>
        </w:rPr>
        <w:t xml:space="preserve"> A motion by Harris second by </w:t>
      </w:r>
      <w:proofErr w:type="spellStart"/>
      <w:r>
        <w:rPr>
          <w:szCs w:val="24"/>
        </w:rPr>
        <w:t>Aughenbaugh</w:t>
      </w:r>
      <w:proofErr w:type="spellEnd"/>
      <w:r>
        <w:rPr>
          <w:szCs w:val="24"/>
        </w:rPr>
        <w:t xml:space="preserve"> to approve the minutes of December 13, 2018 as submitted.   Motion carried.</w:t>
      </w:r>
    </w:p>
    <w:p w14:paraId="13960986" w14:textId="77777777" w:rsidR="00C47451" w:rsidRDefault="00C47451" w:rsidP="0057713B">
      <w:pPr>
        <w:widowControl w:val="0"/>
        <w:rPr>
          <w:szCs w:val="24"/>
        </w:rPr>
      </w:pPr>
    </w:p>
    <w:p w14:paraId="773B70C9" w14:textId="4DF87886" w:rsidR="00AC589E" w:rsidRPr="00C47451" w:rsidRDefault="00C47451" w:rsidP="0057713B">
      <w:pPr>
        <w:widowControl w:val="0"/>
        <w:rPr>
          <w:b/>
          <w:szCs w:val="24"/>
          <w:u w:val="single"/>
        </w:rPr>
      </w:pPr>
      <w:r w:rsidRPr="00C47451">
        <w:rPr>
          <w:b/>
          <w:szCs w:val="24"/>
          <w:u w:val="single"/>
        </w:rPr>
        <w:t>New</w:t>
      </w:r>
      <w:r w:rsidR="00AC589E" w:rsidRPr="00C47451">
        <w:rPr>
          <w:b/>
          <w:szCs w:val="24"/>
          <w:u w:val="single"/>
        </w:rPr>
        <w:t xml:space="preserve"> Business-</w:t>
      </w:r>
    </w:p>
    <w:p w14:paraId="4A1F9CDD" w14:textId="1B53C21F" w:rsidR="00C47451" w:rsidRDefault="00C47451" w:rsidP="00C47451">
      <w:pPr>
        <w:widowControl w:val="0"/>
      </w:pPr>
      <w:bookmarkStart w:id="0" w:name="_Hlk3484800"/>
      <w:r w:rsidRPr="00C47451">
        <w:rPr>
          <w:b/>
          <w:szCs w:val="24"/>
        </w:rPr>
        <w:t>2019-01-ZHB-</w:t>
      </w:r>
      <w:r w:rsidRPr="00C47451">
        <w:rPr>
          <w:szCs w:val="24"/>
        </w:rPr>
        <w:t xml:space="preserve"> </w:t>
      </w:r>
      <w:r w:rsidRPr="00C47451">
        <w:rPr>
          <w:b/>
          <w:szCs w:val="24"/>
        </w:rPr>
        <w:t>Joshua Stoudt:</w:t>
      </w:r>
      <w:r w:rsidRPr="00C47451">
        <w:rPr>
          <w:szCs w:val="24"/>
        </w:rPr>
        <w:t xml:space="preserve"> </w:t>
      </w:r>
      <w:bookmarkEnd w:id="0"/>
      <w:proofErr w:type="gramStart"/>
      <w:r w:rsidRPr="00C47451">
        <w:t>with regard to</w:t>
      </w:r>
      <w:proofErr w:type="gramEnd"/>
      <w:r w:rsidRPr="00C47451">
        <w:t xml:space="preserve"> property located at 8086 Colebrook Road, South Londonderry Township, Lebanon County.  The property </w:t>
      </w:r>
      <w:proofErr w:type="gramStart"/>
      <w:r w:rsidRPr="00C47451">
        <w:t>is located in</w:t>
      </w:r>
      <w:proofErr w:type="gramEnd"/>
      <w:r w:rsidRPr="00C47451">
        <w:t xml:space="preserve"> the Agricultural Zoning district.  The Applicant requests a variance from Zoning Ordinance No. 203§201.G, regarding the minimum required lot area for single-family detached dwellings, and impervious surface coverage of TWENTY </w:t>
      </w:r>
      <w:r w:rsidRPr="00C47451">
        <w:rPr>
          <w:sz w:val="22"/>
        </w:rPr>
        <w:t>PERCENT</w:t>
      </w:r>
      <w:r w:rsidRPr="00C47451">
        <w:t xml:space="preserve"> (20 %), §</w:t>
      </w:r>
      <w:proofErr w:type="gramStart"/>
      <w:r w:rsidRPr="00C47451">
        <w:t>201.E.</w:t>
      </w:r>
      <w:proofErr w:type="gramEnd"/>
      <w:r w:rsidRPr="00C47451">
        <w:t>1 and §201.E.2 limitations on subdivision and permissible number of lots, §602 limitation of extension of a nonconforming use of land.  The Applicant proposes to acquire TWO HUNDRED TWENTY</w:t>
      </w:r>
      <w:r w:rsidR="00EE66A1">
        <w:t>-</w:t>
      </w:r>
      <w:r w:rsidRPr="00C47451">
        <w:t>EIGHT (228) feet by FIFTY</w:t>
      </w:r>
      <w:r w:rsidR="00EE66A1">
        <w:t>-</w:t>
      </w:r>
      <w:r w:rsidRPr="00C47451">
        <w:t xml:space="preserve">EIGHT (58) feet of </w:t>
      </w:r>
      <w:proofErr w:type="gramStart"/>
      <w:r w:rsidRPr="00C47451">
        <w:t>property, or</w:t>
      </w:r>
      <w:proofErr w:type="gramEnd"/>
      <w:r w:rsidRPr="00C47451">
        <w:t xml:space="preserve"> move lot line on adjoining property located at 8088 Colebrook Road.  Applicant also proposes installation of a TWENTY</w:t>
      </w:r>
      <w:r w:rsidR="00EE66A1">
        <w:t>-</w:t>
      </w:r>
      <w:r w:rsidRPr="00C47451">
        <w:t xml:space="preserve">FOUR (24) FOOT by THIRY SIX (36) foot garage.  </w:t>
      </w:r>
    </w:p>
    <w:p w14:paraId="3D677581" w14:textId="45139EEB" w:rsidR="00EE66A1" w:rsidRDefault="00EE66A1" w:rsidP="00C47451">
      <w:pPr>
        <w:widowControl w:val="0"/>
      </w:pPr>
    </w:p>
    <w:p w14:paraId="1CC47B09" w14:textId="06553E4A" w:rsidR="00EE66A1" w:rsidRPr="00C47451" w:rsidRDefault="00EE66A1" w:rsidP="00C47451">
      <w:pPr>
        <w:widowControl w:val="0"/>
        <w:rPr>
          <w:szCs w:val="24"/>
        </w:rPr>
      </w:pPr>
      <w:r>
        <w:t xml:space="preserve">And </w:t>
      </w:r>
    </w:p>
    <w:p w14:paraId="271ACC51" w14:textId="77777777" w:rsidR="00EE66A1" w:rsidRDefault="00EE66A1" w:rsidP="00EE66A1">
      <w:pPr>
        <w:widowControl w:val="0"/>
        <w:overflowPunct/>
        <w:contextualSpacing/>
        <w:textAlignment w:val="auto"/>
        <w:rPr>
          <w:b/>
          <w:szCs w:val="24"/>
        </w:rPr>
      </w:pPr>
    </w:p>
    <w:p w14:paraId="39D1AD1E" w14:textId="632719BB" w:rsidR="00C47451" w:rsidRPr="00C47451" w:rsidRDefault="00C47451" w:rsidP="00EE66A1">
      <w:pPr>
        <w:widowControl w:val="0"/>
        <w:overflowPunct/>
        <w:contextualSpacing/>
        <w:textAlignment w:val="auto"/>
        <w:rPr>
          <w:szCs w:val="24"/>
        </w:rPr>
      </w:pPr>
      <w:bookmarkStart w:id="1" w:name="_Hlk3484875"/>
      <w:r w:rsidRPr="00C47451">
        <w:rPr>
          <w:b/>
          <w:szCs w:val="24"/>
        </w:rPr>
        <w:t xml:space="preserve">2019-02 ZHB- Steve </w:t>
      </w:r>
      <w:proofErr w:type="spellStart"/>
      <w:r w:rsidRPr="00C47451">
        <w:rPr>
          <w:b/>
          <w:szCs w:val="24"/>
        </w:rPr>
        <w:t>Phillippy</w:t>
      </w:r>
      <w:proofErr w:type="spellEnd"/>
      <w:r w:rsidRPr="00C47451">
        <w:rPr>
          <w:b/>
          <w:szCs w:val="24"/>
        </w:rPr>
        <w:t>:</w:t>
      </w:r>
      <w:r w:rsidRPr="00C47451">
        <w:rPr>
          <w:szCs w:val="24"/>
        </w:rPr>
        <w:t xml:space="preserve"> </w:t>
      </w:r>
      <w:bookmarkEnd w:id="1"/>
      <w:proofErr w:type="gramStart"/>
      <w:r w:rsidRPr="00C47451">
        <w:rPr>
          <w:szCs w:val="24"/>
        </w:rPr>
        <w:t>with regard to</w:t>
      </w:r>
      <w:proofErr w:type="gramEnd"/>
      <w:r w:rsidRPr="00C47451">
        <w:rPr>
          <w:szCs w:val="24"/>
        </w:rPr>
        <w:t xml:space="preserve"> property located at 8088 Colebrook Road, Palmyra, South Londonderry Township, Lebanon County.  The property </w:t>
      </w:r>
      <w:proofErr w:type="gramStart"/>
      <w:r w:rsidRPr="00C47451">
        <w:rPr>
          <w:szCs w:val="24"/>
        </w:rPr>
        <w:t>is located in</w:t>
      </w:r>
      <w:proofErr w:type="gramEnd"/>
      <w:r w:rsidRPr="00C47451">
        <w:rPr>
          <w:szCs w:val="24"/>
        </w:rPr>
        <w:t xml:space="preserve"> the Agricultural Zoning district.  The Applicant requests a variance from Zoning Ordinance No. 203§201.G regarding the minimum required lot area for single-family detached dwellings, and impervious surface coverage of TWENTY PERCENT (20%), §</w:t>
      </w:r>
      <w:proofErr w:type="gramStart"/>
      <w:r w:rsidRPr="00C47451">
        <w:rPr>
          <w:szCs w:val="24"/>
        </w:rPr>
        <w:t>201.E.</w:t>
      </w:r>
      <w:proofErr w:type="gramEnd"/>
      <w:r w:rsidRPr="00C47451">
        <w:rPr>
          <w:szCs w:val="24"/>
        </w:rPr>
        <w:t xml:space="preserve">1 and §201.E.2 limitations on subdivision and permissible number of lots, §602 limitation of extension of a nonconforming </w:t>
      </w:r>
      <w:r w:rsidRPr="00C47451">
        <w:rPr>
          <w:szCs w:val="24"/>
        </w:rPr>
        <w:lastRenderedPageBreak/>
        <w:t>use of land.  The applicant proposes to sell TWO HUNDRED TWENTY</w:t>
      </w:r>
      <w:r w:rsidR="007A6EF9">
        <w:rPr>
          <w:szCs w:val="24"/>
        </w:rPr>
        <w:t>-</w:t>
      </w:r>
      <w:r w:rsidRPr="00C47451">
        <w:rPr>
          <w:szCs w:val="24"/>
        </w:rPr>
        <w:t>EIGHT (228) feet by FIFTY</w:t>
      </w:r>
      <w:r w:rsidR="007A6EF9">
        <w:rPr>
          <w:szCs w:val="24"/>
        </w:rPr>
        <w:t>-</w:t>
      </w:r>
      <w:r w:rsidRPr="00C47451">
        <w:rPr>
          <w:szCs w:val="24"/>
        </w:rPr>
        <w:t xml:space="preserve">EIGHT (58) feet of said </w:t>
      </w:r>
      <w:proofErr w:type="gramStart"/>
      <w:r w:rsidRPr="00C47451">
        <w:rPr>
          <w:szCs w:val="24"/>
        </w:rPr>
        <w:t>property, or</w:t>
      </w:r>
      <w:proofErr w:type="gramEnd"/>
      <w:r w:rsidRPr="00C47451">
        <w:rPr>
          <w:szCs w:val="24"/>
        </w:rPr>
        <w:t xml:space="preserve"> move lot line on adjoining property located at 8086 Colebrook Road.  </w:t>
      </w:r>
    </w:p>
    <w:p w14:paraId="0C7FA16E" w14:textId="77777777" w:rsidR="0057713B" w:rsidRDefault="0057713B" w:rsidP="0057713B">
      <w:pPr>
        <w:widowControl w:val="0"/>
        <w:rPr>
          <w:szCs w:val="24"/>
        </w:rPr>
      </w:pPr>
    </w:p>
    <w:p w14:paraId="4A22632C" w14:textId="1E79F49E" w:rsidR="00EE66A1" w:rsidRDefault="00EE66A1" w:rsidP="0057713B">
      <w:pPr>
        <w:widowControl w:val="0"/>
        <w:rPr>
          <w:szCs w:val="24"/>
        </w:rPr>
      </w:pPr>
      <w:r>
        <w:rPr>
          <w:szCs w:val="24"/>
        </w:rPr>
        <w:t>Both applicants, Township and Zoning Hearing Board agreed to combine both applications into one hearing as it would be land moving from property located at 808</w:t>
      </w:r>
      <w:r w:rsidR="00DB5FFA">
        <w:rPr>
          <w:szCs w:val="24"/>
        </w:rPr>
        <w:t>8</w:t>
      </w:r>
      <w:r>
        <w:rPr>
          <w:szCs w:val="24"/>
        </w:rPr>
        <w:t xml:space="preserve"> Colebrook Road to the adjacent property located at 808</w:t>
      </w:r>
      <w:r w:rsidR="00DB5FFA">
        <w:rPr>
          <w:szCs w:val="24"/>
        </w:rPr>
        <w:t xml:space="preserve">6 </w:t>
      </w:r>
      <w:r>
        <w:rPr>
          <w:szCs w:val="24"/>
        </w:rPr>
        <w:t xml:space="preserve">Colebrook Road.  </w:t>
      </w:r>
    </w:p>
    <w:p w14:paraId="481C109D" w14:textId="4E95B123" w:rsidR="00EE66A1" w:rsidRDefault="00EE66A1" w:rsidP="00EE66A1">
      <w:pPr>
        <w:widowControl w:val="0"/>
        <w:tabs>
          <w:tab w:val="left" w:pos="1080"/>
        </w:tabs>
        <w:rPr>
          <w:szCs w:val="24"/>
        </w:rPr>
      </w:pPr>
      <w:r>
        <w:rPr>
          <w:szCs w:val="24"/>
        </w:rPr>
        <w:tab/>
      </w:r>
    </w:p>
    <w:p w14:paraId="14DD7A0E" w14:textId="535DD119" w:rsidR="000C46AB" w:rsidRDefault="00EE66A1" w:rsidP="0057713B">
      <w:pPr>
        <w:widowControl w:val="0"/>
        <w:rPr>
          <w:szCs w:val="24"/>
        </w:rPr>
      </w:pPr>
      <w:r>
        <w:rPr>
          <w:szCs w:val="24"/>
        </w:rPr>
        <w:t>The following parties were sworn in and offered testimony</w:t>
      </w:r>
      <w:r w:rsidR="000C46AB">
        <w:rPr>
          <w:szCs w:val="24"/>
        </w:rPr>
        <w:t xml:space="preserve">: </w:t>
      </w:r>
      <w:r>
        <w:rPr>
          <w:szCs w:val="24"/>
        </w:rPr>
        <w:t xml:space="preserve">Joshua Stoudt, Steve </w:t>
      </w:r>
      <w:proofErr w:type="spellStart"/>
      <w:r>
        <w:rPr>
          <w:szCs w:val="24"/>
        </w:rPr>
        <w:t>Phillippy</w:t>
      </w:r>
      <w:proofErr w:type="spellEnd"/>
      <w:r>
        <w:rPr>
          <w:szCs w:val="24"/>
        </w:rPr>
        <w:t>, Dawn Blauch, Township Zoning Officer</w:t>
      </w:r>
    </w:p>
    <w:p w14:paraId="512B9834" w14:textId="107AE0DB" w:rsidR="00FB16E1" w:rsidRDefault="00FB16E1" w:rsidP="0057713B">
      <w:pPr>
        <w:widowControl w:val="0"/>
        <w:rPr>
          <w:szCs w:val="24"/>
        </w:rPr>
      </w:pPr>
    </w:p>
    <w:p w14:paraId="5510DC7E" w14:textId="33DB3941" w:rsidR="00FB16E1" w:rsidRDefault="00FB16E1" w:rsidP="0057713B">
      <w:pPr>
        <w:widowControl w:val="0"/>
        <w:rPr>
          <w:szCs w:val="24"/>
        </w:rPr>
      </w:pPr>
      <w:r>
        <w:rPr>
          <w:szCs w:val="24"/>
        </w:rPr>
        <w:t xml:space="preserve">The Zoning Hearing Board went into executive session to deliberate. </w:t>
      </w:r>
    </w:p>
    <w:p w14:paraId="506301E4" w14:textId="014C730E" w:rsidR="00581E1B" w:rsidRDefault="00581E1B" w:rsidP="0057713B">
      <w:pPr>
        <w:widowControl w:val="0"/>
        <w:rPr>
          <w:szCs w:val="24"/>
        </w:rPr>
      </w:pPr>
    </w:p>
    <w:p w14:paraId="6035A327" w14:textId="13DCC983" w:rsidR="00DB5FFA" w:rsidRDefault="00FB16E1" w:rsidP="00725606">
      <w:pPr>
        <w:widowControl w:val="0"/>
      </w:pPr>
      <w:r w:rsidRPr="00C47451">
        <w:rPr>
          <w:b/>
          <w:szCs w:val="24"/>
        </w:rPr>
        <w:t>2019-01-ZHB-</w:t>
      </w:r>
      <w:r w:rsidRPr="00C47451">
        <w:rPr>
          <w:szCs w:val="24"/>
        </w:rPr>
        <w:t xml:space="preserve"> </w:t>
      </w:r>
      <w:r w:rsidRPr="00C47451">
        <w:rPr>
          <w:b/>
          <w:szCs w:val="24"/>
        </w:rPr>
        <w:t>Joshua Stoudt:</w:t>
      </w:r>
      <w:r w:rsidRPr="00C47451">
        <w:rPr>
          <w:szCs w:val="24"/>
        </w:rPr>
        <w:t xml:space="preserve"> </w:t>
      </w:r>
      <w:r w:rsidR="003F1A50">
        <w:t xml:space="preserve">A motion by </w:t>
      </w:r>
      <w:r>
        <w:t>Harris</w:t>
      </w:r>
      <w:r w:rsidR="003F1A50">
        <w:t xml:space="preserve"> second by </w:t>
      </w:r>
      <w:proofErr w:type="spellStart"/>
      <w:r>
        <w:t>Aughenbaugh</w:t>
      </w:r>
      <w:proofErr w:type="spellEnd"/>
      <w:r w:rsidR="005D6844">
        <w:t xml:space="preserve"> </w:t>
      </w:r>
      <w:r w:rsidR="003F1A50">
        <w:t xml:space="preserve">to </w:t>
      </w:r>
      <w:r w:rsidR="00EE66A1">
        <w:t>grant va</w:t>
      </w:r>
      <w:r w:rsidR="005D6844">
        <w:t>riance</w:t>
      </w:r>
      <w:r w:rsidR="003F1A50">
        <w:t xml:space="preserve"> </w:t>
      </w:r>
      <w:r w:rsidR="005D6844">
        <w:t xml:space="preserve">of application </w:t>
      </w:r>
      <w:r>
        <w:t xml:space="preserve">of </w:t>
      </w:r>
      <w:r w:rsidR="00EE66A1">
        <w:t>2019-01-ZHB</w:t>
      </w:r>
      <w:r>
        <w:t xml:space="preserve"> -</w:t>
      </w:r>
      <w:r w:rsidR="00EE66A1">
        <w:t xml:space="preserve">Joshua Stoudt, 8086 Colebrook Road, Palmyra, PA </w:t>
      </w:r>
      <w:r w:rsidR="00DB5FFA">
        <w:t>with the following conditions:</w:t>
      </w:r>
    </w:p>
    <w:p w14:paraId="4196F173" w14:textId="03774F54" w:rsidR="00DB5FFA" w:rsidRDefault="00DB5FFA" w:rsidP="00DB5FFA">
      <w:pPr>
        <w:pStyle w:val="ListParagraph"/>
        <w:widowControl w:val="0"/>
        <w:numPr>
          <w:ilvl w:val="0"/>
          <w:numId w:val="9"/>
        </w:numPr>
      </w:pPr>
      <w:r>
        <w:t>Garage will be built in the location that applicant testified</w:t>
      </w:r>
      <w:r w:rsidR="00FB16E1">
        <w:t>.</w:t>
      </w:r>
    </w:p>
    <w:p w14:paraId="0507CD69" w14:textId="45504ADB" w:rsidR="00FB16E1" w:rsidRDefault="00FB16E1" w:rsidP="00FB16E1">
      <w:pPr>
        <w:pStyle w:val="ListParagraph"/>
        <w:widowControl w:val="0"/>
        <w:numPr>
          <w:ilvl w:val="0"/>
          <w:numId w:val="9"/>
        </w:numPr>
      </w:pPr>
      <w:r>
        <w:t>Applicant will pull a zoning permit and start construction within a year of decision.</w:t>
      </w:r>
    </w:p>
    <w:p w14:paraId="1A31B177" w14:textId="279FAD60" w:rsidR="00FB16E1" w:rsidRDefault="00FB16E1" w:rsidP="00DB5FFA">
      <w:pPr>
        <w:pStyle w:val="ListParagraph"/>
        <w:widowControl w:val="0"/>
        <w:numPr>
          <w:ilvl w:val="0"/>
          <w:numId w:val="9"/>
        </w:numPr>
      </w:pPr>
      <w:r>
        <w:t xml:space="preserve">Approval of Subdivision plan by Planning Commission.  </w:t>
      </w:r>
    </w:p>
    <w:p w14:paraId="7741E8B3" w14:textId="6BD97F52" w:rsidR="00DB5FFA" w:rsidRDefault="00FB16E1" w:rsidP="00725606">
      <w:pPr>
        <w:widowControl w:val="0"/>
      </w:pPr>
      <w:r>
        <w:t>Motion Carried.</w:t>
      </w:r>
    </w:p>
    <w:p w14:paraId="0EDE39B0" w14:textId="7E57CC02" w:rsidR="00FB16E1" w:rsidRDefault="00FB16E1" w:rsidP="00725606">
      <w:pPr>
        <w:widowControl w:val="0"/>
      </w:pPr>
    </w:p>
    <w:p w14:paraId="2829BF25" w14:textId="372F2FE8" w:rsidR="00FB16E1" w:rsidRPr="00FB16E1" w:rsidRDefault="00FB16E1" w:rsidP="00826ADE">
      <w:pPr>
        <w:widowControl w:val="0"/>
        <w:rPr>
          <w:szCs w:val="24"/>
        </w:rPr>
      </w:pPr>
      <w:r w:rsidRPr="00C47451">
        <w:rPr>
          <w:b/>
          <w:szCs w:val="24"/>
        </w:rPr>
        <w:t xml:space="preserve">2019-02 ZHB- Steve </w:t>
      </w:r>
      <w:proofErr w:type="spellStart"/>
      <w:r w:rsidRPr="00C47451">
        <w:rPr>
          <w:b/>
          <w:szCs w:val="24"/>
        </w:rPr>
        <w:t>Phillippy</w:t>
      </w:r>
      <w:proofErr w:type="spellEnd"/>
      <w:r w:rsidRPr="00C47451">
        <w:rPr>
          <w:b/>
          <w:szCs w:val="24"/>
        </w:rPr>
        <w:t>:</w:t>
      </w:r>
      <w:r>
        <w:rPr>
          <w:b/>
          <w:szCs w:val="24"/>
        </w:rPr>
        <w:t xml:space="preserve">  </w:t>
      </w:r>
      <w:r>
        <w:rPr>
          <w:szCs w:val="24"/>
        </w:rPr>
        <w:t xml:space="preserve">A motion by Harris second by </w:t>
      </w:r>
      <w:proofErr w:type="spellStart"/>
      <w:r>
        <w:rPr>
          <w:szCs w:val="24"/>
        </w:rPr>
        <w:t>Aughenbaugh</w:t>
      </w:r>
      <w:proofErr w:type="spellEnd"/>
      <w:r>
        <w:rPr>
          <w:szCs w:val="24"/>
        </w:rPr>
        <w:t xml:space="preserve"> to grant the variance as requested.  Motion carried.  </w:t>
      </w:r>
    </w:p>
    <w:p w14:paraId="079F830E" w14:textId="77777777" w:rsidR="00FB16E1" w:rsidRDefault="00FB16E1" w:rsidP="00826ADE">
      <w:pPr>
        <w:widowControl w:val="0"/>
        <w:rPr>
          <w:b/>
          <w:szCs w:val="24"/>
        </w:rPr>
      </w:pPr>
    </w:p>
    <w:p w14:paraId="558DE8E1" w14:textId="6111256B" w:rsidR="00826ADE" w:rsidRDefault="0016592B" w:rsidP="00826ADE">
      <w:pPr>
        <w:widowControl w:val="0"/>
        <w:rPr>
          <w:szCs w:val="24"/>
        </w:rPr>
      </w:pPr>
      <w:r w:rsidRPr="00220D81">
        <w:rPr>
          <w:b/>
          <w:szCs w:val="24"/>
        </w:rPr>
        <w:t>Adjournment</w:t>
      </w:r>
      <w:r w:rsidRPr="00220D81">
        <w:rPr>
          <w:szCs w:val="24"/>
        </w:rPr>
        <w:t xml:space="preserve">:  There being no </w:t>
      </w:r>
      <w:r w:rsidR="00951E35" w:rsidRPr="00220D81">
        <w:rPr>
          <w:szCs w:val="24"/>
        </w:rPr>
        <w:t xml:space="preserve">other </w:t>
      </w:r>
      <w:r w:rsidRPr="00220D81">
        <w:rPr>
          <w:szCs w:val="24"/>
        </w:rPr>
        <w:t xml:space="preserve">business to attend to, a motion by </w:t>
      </w:r>
      <w:proofErr w:type="spellStart"/>
      <w:r w:rsidR="00FB16E1">
        <w:rPr>
          <w:szCs w:val="24"/>
        </w:rPr>
        <w:t>Aughenbaugh</w:t>
      </w:r>
      <w:proofErr w:type="spellEnd"/>
      <w:r w:rsidR="003F1A56" w:rsidRPr="00220D81">
        <w:rPr>
          <w:szCs w:val="24"/>
        </w:rPr>
        <w:t xml:space="preserve"> second by </w:t>
      </w:r>
      <w:r w:rsidR="00FB16E1">
        <w:rPr>
          <w:szCs w:val="24"/>
        </w:rPr>
        <w:t>Harris</w:t>
      </w:r>
      <w:r w:rsidR="003F1A56" w:rsidRPr="00220D81">
        <w:rPr>
          <w:szCs w:val="24"/>
        </w:rPr>
        <w:t xml:space="preserve"> </w:t>
      </w:r>
      <w:r w:rsidRPr="00220D81">
        <w:rPr>
          <w:szCs w:val="24"/>
        </w:rPr>
        <w:t>to adjourn</w:t>
      </w:r>
      <w:r w:rsidR="0062448F">
        <w:rPr>
          <w:szCs w:val="24"/>
        </w:rPr>
        <w:t xml:space="preserve"> at </w:t>
      </w:r>
      <w:r w:rsidR="00FB16E1">
        <w:rPr>
          <w:szCs w:val="24"/>
        </w:rPr>
        <w:t>7</w:t>
      </w:r>
      <w:r w:rsidR="0062448F">
        <w:rPr>
          <w:szCs w:val="24"/>
        </w:rPr>
        <w:t>:</w:t>
      </w:r>
      <w:r w:rsidR="00FB16E1">
        <w:rPr>
          <w:szCs w:val="24"/>
        </w:rPr>
        <w:t>39</w:t>
      </w:r>
      <w:r w:rsidR="00B81D0E">
        <w:rPr>
          <w:szCs w:val="24"/>
        </w:rPr>
        <w:t xml:space="preserve"> </w:t>
      </w:r>
      <w:r w:rsidR="0062448F">
        <w:rPr>
          <w:szCs w:val="24"/>
        </w:rPr>
        <w:t>PM</w:t>
      </w:r>
      <w:r w:rsidR="00951E35" w:rsidRPr="00220D81">
        <w:rPr>
          <w:szCs w:val="24"/>
        </w:rPr>
        <w:t>.</w:t>
      </w:r>
      <w:r w:rsidR="0062448F">
        <w:rPr>
          <w:szCs w:val="24"/>
        </w:rPr>
        <w:t xml:space="preserve"> Motion carried. </w:t>
      </w:r>
    </w:p>
    <w:p w14:paraId="6FE4964D" w14:textId="77777777" w:rsidR="00826ADE" w:rsidRDefault="00826ADE" w:rsidP="00826ADE">
      <w:pPr>
        <w:widowControl w:val="0"/>
        <w:rPr>
          <w:szCs w:val="24"/>
        </w:rPr>
      </w:pPr>
    </w:p>
    <w:p w14:paraId="1E751AE3" w14:textId="77777777" w:rsidR="00826ADE" w:rsidRDefault="00826ADE" w:rsidP="00826ADE">
      <w:pPr>
        <w:widowControl w:val="0"/>
        <w:rPr>
          <w:szCs w:val="24"/>
        </w:rPr>
      </w:pPr>
    </w:p>
    <w:p w14:paraId="055924E2" w14:textId="0D95413F" w:rsidR="00D7208A" w:rsidRPr="00D7208A" w:rsidRDefault="0016592B" w:rsidP="00826ADE">
      <w:pPr>
        <w:widowControl w:val="0"/>
        <w:ind w:firstLine="720"/>
        <w:rPr>
          <w:sz w:val="22"/>
          <w:szCs w:val="22"/>
        </w:rPr>
      </w:pPr>
      <w:r w:rsidRPr="00E90F8F">
        <w:rPr>
          <w:szCs w:val="24"/>
        </w:rPr>
        <w:t xml:space="preserve"> </w:t>
      </w:r>
      <w:r w:rsidR="00D7208A" w:rsidRPr="00D7208A">
        <w:rPr>
          <w:sz w:val="22"/>
          <w:szCs w:val="22"/>
        </w:rPr>
        <w:t xml:space="preserve">                                                          _____________________________________________</w:t>
      </w:r>
    </w:p>
    <w:p w14:paraId="17B78F4F" w14:textId="05A112AA" w:rsidR="004F724C" w:rsidRPr="00E90F8F" w:rsidRDefault="00826ADE" w:rsidP="00826ADE">
      <w:pPr>
        <w:jc w:val="both"/>
        <w:rPr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7208A" w:rsidRPr="00D7208A">
        <w:rPr>
          <w:sz w:val="22"/>
          <w:szCs w:val="22"/>
        </w:rPr>
        <w:tab/>
      </w:r>
      <w:r w:rsidR="00D7208A" w:rsidRPr="00D7208A">
        <w:rPr>
          <w:sz w:val="22"/>
          <w:szCs w:val="22"/>
        </w:rPr>
        <w:tab/>
      </w:r>
      <w:r w:rsidR="00D7208A" w:rsidRPr="00D7208A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="00FB16E1">
        <w:rPr>
          <w:sz w:val="22"/>
          <w:szCs w:val="22"/>
        </w:rPr>
        <w:t>Jenna Seesholtz, Township Manager</w:t>
      </w:r>
      <w:bookmarkStart w:id="2" w:name="_GoBack"/>
      <w:bookmarkEnd w:id="2"/>
    </w:p>
    <w:sectPr w:rsidR="004F724C" w:rsidRPr="00E90F8F" w:rsidSect="00826ADE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A474B" w14:textId="77777777" w:rsidR="00951E35" w:rsidRDefault="00951E35" w:rsidP="00110878">
      <w:r>
        <w:separator/>
      </w:r>
    </w:p>
  </w:endnote>
  <w:endnote w:type="continuationSeparator" w:id="0">
    <w:p w14:paraId="1922349F" w14:textId="77777777" w:rsidR="00951E35" w:rsidRDefault="00951E35" w:rsidP="0011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66599" w14:textId="77777777" w:rsidR="00951E35" w:rsidRDefault="00951E35" w:rsidP="00110878">
      <w:r>
        <w:separator/>
      </w:r>
    </w:p>
  </w:footnote>
  <w:footnote w:type="continuationSeparator" w:id="0">
    <w:p w14:paraId="73FD3664" w14:textId="77777777" w:rsidR="00951E35" w:rsidRDefault="00951E35" w:rsidP="00110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74DD"/>
    <w:multiLevelType w:val="multilevel"/>
    <w:tmpl w:val="0409001D"/>
    <w:lvl w:ilvl="0">
      <w:start w:val="1"/>
      <w:numFmt w:val="decimal"/>
      <w:lvlText w:val="%1)"/>
      <w:lvlJc w:val="left"/>
      <w:pPr>
        <w:ind w:left="4320" w:hanging="360"/>
      </w:pPr>
    </w:lvl>
    <w:lvl w:ilvl="1">
      <w:start w:val="1"/>
      <w:numFmt w:val="lowerLetter"/>
      <w:lvlText w:val="%2)"/>
      <w:lvlJc w:val="left"/>
      <w:pPr>
        <w:ind w:left="4680" w:hanging="360"/>
      </w:pPr>
    </w:lvl>
    <w:lvl w:ilvl="2">
      <w:start w:val="1"/>
      <w:numFmt w:val="lowerRoman"/>
      <w:lvlText w:val="%3)"/>
      <w:lvlJc w:val="left"/>
      <w:pPr>
        <w:ind w:left="5040" w:hanging="360"/>
      </w:pPr>
    </w:lvl>
    <w:lvl w:ilvl="3">
      <w:start w:val="1"/>
      <w:numFmt w:val="decimal"/>
      <w:lvlText w:val="(%4)"/>
      <w:lvlJc w:val="left"/>
      <w:pPr>
        <w:ind w:left="5400" w:hanging="360"/>
      </w:pPr>
    </w:lvl>
    <w:lvl w:ilvl="4">
      <w:start w:val="1"/>
      <w:numFmt w:val="lowerLetter"/>
      <w:lvlText w:val="(%5)"/>
      <w:lvlJc w:val="left"/>
      <w:pPr>
        <w:ind w:left="5760" w:hanging="360"/>
      </w:pPr>
    </w:lvl>
    <w:lvl w:ilvl="5">
      <w:start w:val="1"/>
      <w:numFmt w:val="lowerRoman"/>
      <w:lvlText w:val="(%6)"/>
      <w:lvlJc w:val="left"/>
      <w:pPr>
        <w:ind w:left="6120" w:hanging="36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left"/>
      <w:pPr>
        <w:ind w:left="7200" w:hanging="360"/>
      </w:pPr>
    </w:lvl>
  </w:abstractNum>
  <w:abstractNum w:abstractNumId="1" w15:restartNumberingAfterBreak="0">
    <w:nsid w:val="17751470"/>
    <w:multiLevelType w:val="hybridMultilevel"/>
    <w:tmpl w:val="DAD26CB4"/>
    <w:lvl w:ilvl="0" w:tplc="DA3A8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1110A"/>
    <w:multiLevelType w:val="hybridMultilevel"/>
    <w:tmpl w:val="FB6637AA"/>
    <w:lvl w:ilvl="0" w:tplc="C8783FA2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AEA1678"/>
    <w:multiLevelType w:val="hybridMultilevel"/>
    <w:tmpl w:val="0DA281A0"/>
    <w:lvl w:ilvl="0" w:tplc="BD46E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765E4"/>
    <w:multiLevelType w:val="hybridMultilevel"/>
    <w:tmpl w:val="25AED04C"/>
    <w:lvl w:ilvl="0" w:tplc="E91E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C19D5"/>
    <w:multiLevelType w:val="hybridMultilevel"/>
    <w:tmpl w:val="86945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147CE"/>
    <w:multiLevelType w:val="hybridMultilevel"/>
    <w:tmpl w:val="B0567F62"/>
    <w:lvl w:ilvl="0" w:tplc="58E49BB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C219FF"/>
    <w:multiLevelType w:val="multilevel"/>
    <w:tmpl w:val="CCECFE82"/>
    <w:lvl w:ilvl="0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7F053177"/>
    <w:multiLevelType w:val="multilevel"/>
    <w:tmpl w:val="8A961D48"/>
    <w:lvl w:ilvl="0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CEF"/>
    <w:rsid w:val="000A7002"/>
    <w:rsid w:val="000C46AB"/>
    <w:rsid w:val="00110878"/>
    <w:rsid w:val="0016592B"/>
    <w:rsid w:val="00172E60"/>
    <w:rsid w:val="00193968"/>
    <w:rsid w:val="001F1928"/>
    <w:rsid w:val="001F48D2"/>
    <w:rsid w:val="00220D81"/>
    <w:rsid w:val="002D64D8"/>
    <w:rsid w:val="00336EDE"/>
    <w:rsid w:val="00370E90"/>
    <w:rsid w:val="003B020E"/>
    <w:rsid w:val="003F1A50"/>
    <w:rsid w:val="003F1A56"/>
    <w:rsid w:val="00446B2F"/>
    <w:rsid w:val="0046483F"/>
    <w:rsid w:val="004B3AEF"/>
    <w:rsid w:val="004C2AE9"/>
    <w:rsid w:val="004F724C"/>
    <w:rsid w:val="00504EB9"/>
    <w:rsid w:val="00530AFC"/>
    <w:rsid w:val="0056730F"/>
    <w:rsid w:val="0057713B"/>
    <w:rsid w:val="00581E1B"/>
    <w:rsid w:val="005A0B4F"/>
    <w:rsid w:val="005B4958"/>
    <w:rsid w:val="005D6844"/>
    <w:rsid w:val="0062448F"/>
    <w:rsid w:val="006809E1"/>
    <w:rsid w:val="006E6ACC"/>
    <w:rsid w:val="00725606"/>
    <w:rsid w:val="007A6EF9"/>
    <w:rsid w:val="007F72F3"/>
    <w:rsid w:val="00826ADE"/>
    <w:rsid w:val="008516E7"/>
    <w:rsid w:val="00882E25"/>
    <w:rsid w:val="00885381"/>
    <w:rsid w:val="008D1111"/>
    <w:rsid w:val="008F0DCF"/>
    <w:rsid w:val="008F2783"/>
    <w:rsid w:val="009138CF"/>
    <w:rsid w:val="0091437A"/>
    <w:rsid w:val="00923AD8"/>
    <w:rsid w:val="0092590D"/>
    <w:rsid w:val="00951E35"/>
    <w:rsid w:val="00967E85"/>
    <w:rsid w:val="009D0816"/>
    <w:rsid w:val="00A80839"/>
    <w:rsid w:val="00AA7928"/>
    <w:rsid w:val="00AC589E"/>
    <w:rsid w:val="00AF7CF7"/>
    <w:rsid w:val="00B13DA7"/>
    <w:rsid w:val="00B475FF"/>
    <w:rsid w:val="00B81D0E"/>
    <w:rsid w:val="00BD29D6"/>
    <w:rsid w:val="00C006E9"/>
    <w:rsid w:val="00C02298"/>
    <w:rsid w:val="00C47451"/>
    <w:rsid w:val="00C80AA5"/>
    <w:rsid w:val="00CD293F"/>
    <w:rsid w:val="00CD4417"/>
    <w:rsid w:val="00D22214"/>
    <w:rsid w:val="00D339DD"/>
    <w:rsid w:val="00D416BE"/>
    <w:rsid w:val="00D7208A"/>
    <w:rsid w:val="00D84997"/>
    <w:rsid w:val="00D851F8"/>
    <w:rsid w:val="00DB5FFA"/>
    <w:rsid w:val="00DC306A"/>
    <w:rsid w:val="00DF2617"/>
    <w:rsid w:val="00E26281"/>
    <w:rsid w:val="00E47845"/>
    <w:rsid w:val="00E54BAD"/>
    <w:rsid w:val="00E903C2"/>
    <w:rsid w:val="00E90F8F"/>
    <w:rsid w:val="00EE66A1"/>
    <w:rsid w:val="00F30AC2"/>
    <w:rsid w:val="00FA2FC7"/>
    <w:rsid w:val="00FB16E1"/>
    <w:rsid w:val="00FE5CEF"/>
    <w:rsid w:val="00FF0F5A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E33F05"/>
  <w15:chartTrackingRefBased/>
  <w15:docId w15:val="{411A2188-8054-4156-9FE5-1CEC1A8D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C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CEF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110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87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10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87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28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FF32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Seesholtz</dc:creator>
  <cp:keywords/>
  <dc:description/>
  <cp:lastModifiedBy>Jennifer Seesholtz</cp:lastModifiedBy>
  <cp:revision>4</cp:revision>
  <cp:lastPrinted>2018-11-21T13:15:00Z</cp:lastPrinted>
  <dcterms:created xsi:type="dcterms:W3CDTF">2018-10-25T11:47:00Z</dcterms:created>
  <dcterms:modified xsi:type="dcterms:W3CDTF">2019-03-14T23:42:00Z</dcterms:modified>
</cp:coreProperties>
</file>